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028C38">
      <w:pPr>
        <w:jc w:val="both"/>
        <w:rPr>
          <w:rFonts w:hint="eastAsia" w:ascii="宋体" w:hAnsi="宋体"/>
          <w:sz w:val="24"/>
        </w:rPr>
        <w:sectPr>
          <w:headerReference r:id="rId4" w:type="first"/>
          <w:headerReference r:id="rId3" w:type="default"/>
          <w:type w:val="continuous"/>
          <w:pgSz w:w="11906" w:h="16838"/>
          <w:pgMar w:top="567" w:right="57" w:bottom="567" w:left="57" w:header="0" w:footer="0" w:gutter="0"/>
          <w:cols w:space="720" w:num="1"/>
          <w:titlePg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1443990</wp:posOffset>
                </wp:positionH>
                <wp:positionV relativeFrom="paragraph">
                  <wp:posOffset>4547235</wp:posOffset>
                </wp:positionV>
                <wp:extent cx="4676140" cy="80899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6140" cy="1060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67047AC"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 w:val="0"/>
                                <w:color w:val="0000FF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0000FF"/>
                                <w:sz w:val="72"/>
                                <w:szCs w:val="72"/>
                                <w:lang w:val="en-US" w:eastAsia="zh-CN"/>
                              </w:rPr>
                              <w:t>第二版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3.7pt;margin-top:358.05pt;height:63.7pt;width:368.2pt;z-index:251660288;mso-width-relative:page;mso-height-relative:page;" filled="f" stroked="f" coordsize="21600,21600" o:gfxdata="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NcGdO90AAAALAQAADwAAAAAA&#10;AAABACAAAAAiAAAAZHJzL2Rvd25yZXYueG1sUEsBAhQAFAAAAAgAh07iQELKWlZHAgAAgQQAAA4A&#10;AAAAAAAAAQAgAAAALA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67047AC">
                      <w:pPr>
                        <w:jc w:val="center"/>
                        <w:rPr>
                          <w:rFonts w:hint="default" w:ascii="微软雅黑" w:hAnsi="微软雅黑" w:eastAsia="微软雅黑" w:cs="微软雅黑"/>
                          <w:b w:val="0"/>
                          <w:bCs w:val="0"/>
                          <w:color w:val="0000FF"/>
                          <w:sz w:val="72"/>
                          <w:szCs w:val="72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0000FF"/>
                          <w:sz w:val="72"/>
                          <w:szCs w:val="72"/>
                          <w:lang w:val="en-US" w:eastAsia="zh-CN"/>
                        </w:rPr>
                        <w:t>第二版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793115</wp:posOffset>
                </wp:positionH>
                <wp:positionV relativeFrom="paragraph">
                  <wp:posOffset>1510030</wp:posOffset>
                </wp:positionV>
                <wp:extent cx="5902325" cy="339471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41705" y="5377815"/>
                          <a:ext cx="5902325" cy="1544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EB26CB6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/>
                                <w:sz w:val="144"/>
                                <w:szCs w:val="144"/>
                                <w:lang w:val="en-US" w:eastAsia="zh-CN"/>
                              </w:rPr>
                              <w:t>高 等 数 学</w:t>
                            </w:r>
                          </w:p>
                          <w:p w14:paraId="2E16363C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000000"/>
                                <w:sz w:val="96"/>
                                <w:szCs w:val="96"/>
                                <w:lang w:val="en-US" w:eastAsia="zh-CN"/>
                              </w:rPr>
                              <w:t>（工科类专业适用）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45pt;margin-top:118.9pt;height:267.3pt;width:464.75pt;z-index:251659264;mso-width-relative:page;mso-height-relative:page;" filled="f" stroked="f" coordsize="21600,21600" o:gfxdata="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t6OJP&#10;3AAAAAwBAAAPAAAAAAAAAAEAIAAAACIAAABkcnMvZG93bnJldi54bWxQSwECFAAUAAAACACHTuJA&#10;Q1SSmVYCAACMBAAADgAAAAAAAAABACAAAAArAQAAZHJzL2Uyb0RvYy54bWxQSwUGAAAAAAYABgBZ&#10;AQAA8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EB26CB6"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/>
                          <w:sz w:val="144"/>
                          <w:szCs w:val="14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/>
                          <w:sz w:val="144"/>
                          <w:szCs w:val="144"/>
                          <w:lang w:val="en-US" w:eastAsia="zh-CN"/>
                        </w:rPr>
                        <w:t>高 等 数 学</w:t>
                      </w:r>
                    </w:p>
                    <w:p w14:paraId="2E16363C"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000000"/>
                          <w:sz w:val="96"/>
                          <w:szCs w:val="96"/>
                          <w:lang w:val="en-US" w:eastAsia="zh-CN"/>
                        </w:rPr>
                        <w:t>（工科类专业适用）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6"/>
        <w:tblW w:w="99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0"/>
        <w:gridCol w:w="3025"/>
        <w:gridCol w:w="2069"/>
        <w:gridCol w:w="3597"/>
      </w:tblGrid>
      <w:tr w14:paraId="0F68E7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1321F71E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授课教师</w:t>
            </w:r>
          </w:p>
        </w:tc>
        <w:tc>
          <w:tcPr>
            <w:tcW w:w="3025" w:type="dxa"/>
            <w:noWrap w:val="0"/>
            <w:vAlign w:val="center"/>
          </w:tcPr>
          <w:p w14:paraId="09904E07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2069" w:type="dxa"/>
            <w:noWrap w:val="0"/>
            <w:vAlign w:val="center"/>
          </w:tcPr>
          <w:p w14:paraId="3FC53239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授课班级</w:t>
            </w:r>
          </w:p>
        </w:tc>
        <w:tc>
          <w:tcPr>
            <w:tcW w:w="3597" w:type="dxa"/>
            <w:noWrap w:val="0"/>
            <w:vAlign w:val="center"/>
          </w:tcPr>
          <w:p w14:paraId="21CBFF4F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1291D1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45A92209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授课时间</w:t>
            </w:r>
          </w:p>
        </w:tc>
        <w:tc>
          <w:tcPr>
            <w:tcW w:w="5094" w:type="dxa"/>
            <w:gridSpan w:val="2"/>
            <w:noWrap w:val="0"/>
            <w:vAlign w:val="center"/>
          </w:tcPr>
          <w:p w14:paraId="71592881">
            <w:pPr>
              <w:ind w:firstLine="360" w:firstLineChars="150"/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年   月   日 星期</w:t>
            </w:r>
          </w:p>
        </w:tc>
        <w:tc>
          <w:tcPr>
            <w:tcW w:w="3597" w:type="dxa"/>
            <w:noWrap w:val="0"/>
            <w:vAlign w:val="center"/>
          </w:tcPr>
          <w:p w14:paraId="7A556FD9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第   周</w:t>
            </w:r>
          </w:p>
        </w:tc>
      </w:tr>
      <w:tr w14:paraId="0F1E79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310A0BF6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课程名称</w:t>
            </w:r>
          </w:p>
        </w:tc>
        <w:tc>
          <w:tcPr>
            <w:tcW w:w="3025" w:type="dxa"/>
            <w:noWrap w:val="0"/>
            <w:vAlign w:val="center"/>
          </w:tcPr>
          <w:p w14:paraId="12C83C17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2069" w:type="dxa"/>
            <w:noWrap w:val="0"/>
            <w:vAlign w:val="center"/>
          </w:tcPr>
          <w:p w14:paraId="64213B64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授课时数</w:t>
            </w:r>
          </w:p>
        </w:tc>
        <w:tc>
          <w:tcPr>
            <w:tcW w:w="3597" w:type="dxa"/>
            <w:noWrap w:val="0"/>
            <w:vAlign w:val="center"/>
          </w:tcPr>
          <w:p w14:paraId="443EA1F0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</w:tr>
      <w:tr w14:paraId="0D6767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59C31D3F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章   节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0FCDC410">
            <w:pPr>
              <w:jc w:val="both"/>
              <w:rPr>
                <w:rFonts w:hint="default" w:eastAsia="宋体"/>
                <w:b/>
                <w:color w:val="00008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b/>
                <w:color w:val="0070C0"/>
                <w:sz w:val="28"/>
                <w:szCs w:val="28"/>
              </w:rPr>
              <w:t>第</w:t>
            </w:r>
            <w:r>
              <w:rPr>
                <w:rFonts w:hint="eastAsia"/>
                <w:b/>
                <w:color w:val="0070C0"/>
                <w:sz w:val="28"/>
                <w:szCs w:val="28"/>
                <w:lang w:val="en-US" w:eastAsia="zh-CN"/>
              </w:rPr>
              <w:t>三</w:t>
            </w:r>
            <w:r>
              <w:rPr>
                <w:rFonts w:hint="eastAsia"/>
                <w:b/>
                <w:color w:val="0070C0"/>
                <w:sz w:val="28"/>
                <w:szCs w:val="28"/>
              </w:rPr>
              <w:t xml:space="preserve">章  </w:t>
            </w:r>
            <w:r>
              <w:rPr>
                <w:rFonts w:hint="eastAsia"/>
                <w:b/>
                <w:color w:val="0070C0"/>
                <w:sz w:val="28"/>
                <w:szCs w:val="28"/>
                <w:lang w:val="en-US" w:eastAsia="zh-CN"/>
              </w:rPr>
              <w:t>一元函数微分学</w:t>
            </w:r>
          </w:p>
        </w:tc>
      </w:tr>
      <w:tr w14:paraId="7CD9F8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05B20C5A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   题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7B596C5D">
            <w:pPr>
              <w:jc w:val="both"/>
              <w:rPr>
                <w:rFonts w:hint="eastAsia" w:ascii="宋体" w:hAnsi="宋体"/>
                <w:color w:val="7030A0"/>
                <w:sz w:val="24"/>
                <w:szCs w:val="24"/>
              </w:rPr>
            </w:pPr>
            <w:r>
              <w:rPr>
                <w:rFonts w:hint="eastAsia"/>
                <w:color w:val="7030A0"/>
                <w:sz w:val="24"/>
                <w:szCs w:val="24"/>
                <w:lang w:val="en-US" w:eastAsia="zh-CN"/>
              </w:rPr>
              <w:t>3.1</w:t>
            </w:r>
            <w:r>
              <w:rPr>
                <w:rFonts w:hint="eastAsia"/>
                <w:color w:val="7030A0"/>
                <w:sz w:val="24"/>
                <w:szCs w:val="24"/>
              </w:rPr>
              <w:t xml:space="preserve">  导数的概念</w:t>
            </w:r>
          </w:p>
        </w:tc>
      </w:tr>
      <w:tr w14:paraId="637191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164C095F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教学目的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3CDFE8F0">
            <w:pPr>
              <w:pStyle w:val="5"/>
              <w:numPr>
                <w:ilvl w:val="0"/>
                <w:numId w:val="1"/>
              </w:numPr>
              <w:spacing w:before="0" w:beforeAutospacing="0" w:after="0" w:afterAutospacing="0" w:line="360" w:lineRule="auto"/>
              <w:ind w:left="420" w:leftChars="0" w:hanging="420" w:firstLineChars="0"/>
              <w:jc w:val="both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理解导数的概念</w:t>
            </w:r>
          </w:p>
          <w:p w14:paraId="159C82E2">
            <w:pPr>
              <w:pStyle w:val="5"/>
              <w:numPr>
                <w:ilvl w:val="0"/>
                <w:numId w:val="1"/>
              </w:numPr>
              <w:spacing w:before="0" w:beforeAutospacing="0" w:after="0" w:afterAutospacing="0" w:line="360" w:lineRule="auto"/>
              <w:ind w:left="420" w:leftChars="0" w:hanging="420" w:firstLineChars="0"/>
              <w:jc w:val="both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掌握导数的几何意义</w:t>
            </w:r>
          </w:p>
          <w:p w14:paraId="6600CAEC">
            <w:pPr>
              <w:pStyle w:val="5"/>
              <w:numPr>
                <w:ilvl w:val="0"/>
                <w:numId w:val="1"/>
              </w:numPr>
              <w:spacing w:before="0" w:beforeAutospacing="0" w:after="0" w:afterAutospacing="0" w:line="360" w:lineRule="auto"/>
              <w:ind w:left="420" w:leftChars="0" w:hanging="420" w:firstLineChars="0"/>
              <w:jc w:val="both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了解高阶导数</w:t>
            </w:r>
          </w:p>
        </w:tc>
      </w:tr>
      <w:tr w14:paraId="570246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00F5AA46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教学重点与难点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5D519931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导数的几何意义</w:t>
            </w:r>
          </w:p>
        </w:tc>
      </w:tr>
      <w:tr w14:paraId="3FAA3B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921" w:type="dxa"/>
            <w:gridSpan w:val="4"/>
            <w:noWrap w:val="0"/>
            <w:vAlign w:val="center"/>
          </w:tcPr>
          <w:p w14:paraId="779769B6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教学内容、教学方法和教学过程</w:t>
            </w:r>
          </w:p>
        </w:tc>
      </w:tr>
      <w:tr w14:paraId="7722AD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5E1A0F68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导入新课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0086B846">
            <w:pPr>
              <w:pStyle w:val="5"/>
              <w:spacing w:before="0" w:beforeAutospacing="0" w:after="0" w:afterAutospacing="0" w:line="360" w:lineRule="auto"/>
              <w:jc w:val="center"/>
              <w:rPr>
                <w:rFonts w:hint="eastAsia"/>
                <w:b/>
                <w:color w:val="7030A0"/>
                <w:sz w:val="28"/>
                <w:szCs w:val="28"/>
              </w:rPr>
            </w:pPr>
            <w:r>
              <w:rPr>
                <w:rFonts w:hint="eastAsia"/>
                <w:b/>
                <w:color w:val="7030A0"/>
                <w:sz w:val="28"/>
                <w:szCs w:val="28"/>
                <w:lang w:val="en-US" w:eastAsia="zh-CN"/>
              </w:rPr>
              <w:t>3.1</w:t>
            </w:r>
            <w:r>
              <w:rPr>
                <w:rFonts w:hint="eastAsia"/>
                <w:b/>
                <w:color w:val="7030A0"/>
                <w:sz w:val="28"/>
                <w:szCs w:val="28"/>
              </w:rPr>
              <w:t xml:space="preserve">   导数的概念</w:t>
            </w:r>
          </w:p>
          <w:p w14:paraId="0E0159AB">
            <w:pPr>
              <w:pStyle w:val="5"/>
              <w:spacing w:before="0" w:beforeAutospacing="0" w:after="0" w:afterAutospacing="0" w:line="360" w:lineRule="auto"/>
              <w:jc w:val="both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eastAsia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3.1.1  </w:t>
            </w:r>
            <w:r>
              <w:rPr>
                <w:rFonts w:hint="eastAsia"/>
                <w:b/>
                <w:bCs/>
                <w:color w:val="00B0F0"/>
                <w:sz w:val="24"/>
                <w:szCs w:val="24"/>
              </w:rPr>
              <w:t xml:space="preserve">导数的概念 </w:t>
            </w:r>
            <w:r>
              <w:rPr>
                <w:rFonts w:hint="eastAsia"/>
                <w:sz w:val="24"/>
                <w:szCs w:val="24"/>
              </w:rPr>
              <w:t xml:space="preserve">  </w:t>
            </w:r>
          </w:p>
          <w:p w14:paraId="350029C5">
            <w:pPr>
              <w:spacing w:line="360" w:lineRule="auto"/>
              <w:rPr>
                <w:rFonts w:hint="default" w:ascii="Times New Roman" w:hAnsi="Times New Roman" w:eastAsia="宋体" w:cs="Times New Roman"/>
                <w:b/>
                <w:bCs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</w:rPr>
              <w:t>核心内容：</w:t>
            </w:r>
          </w:p>
          <w:p w14:paraId="57CA326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735" w:leftChars="150" w:hanging="420" w:firstLineChars="0"/>
              <w:textAlignment w:val="auto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增量比极限定义：</w:t>
            </w:r>
            <w:r>
              <w:rPr>
                <w:rFonts w:hint="default" w:ascii="Times New Roman" w:hAnsi="Times New Roman" w:eastAsia="宋体" w:cs="Times New Roman"/>
              </w:rPr>
              <w:br w:type="textWrapping"/>
            </w:r>
            <w:r>
              <w:drawing>
                <wp:inline distT="0" distB="0" distL="114300" distR="114300">
                  <wp:extent cx="2447925" cy="352425"/>
                  <wp:effectExtent l="0" t="0" r="9525" b="9525"/>
                  <wp:docPr id="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92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FAE0B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735" w:leftChars="150" w:hanging="420" w:firstLineChars="0"/>
              <w:textAlignment w:val="auto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瞬时变化率的物理意义（速度、增长率等）</w:t>
            </w:r>
          </w:p>
          <w:p w14:paraId="29598AD7">
            <w:pPr>
              <w:spacing w:line="360" w:lineRule="auto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</w:rPr>
              <w:t>教学案例：</w:t>
            </w:r>
            <w:r>
              <w:rPr>
                <w:rFonts w:hint="default" w:ascii="Times New Roman" w:hAnsi="Times New Roman" w:eastAsia="宋体" w:cs="Times New Roman"/>
              </w:rPr>
              <w:br w:type="textWrapping"/>
            </w:r>
            <w:r>
              <w:rPr>
                <w:rFonts w:hint="default" w:ascii="Times New Roman" w:hAnsi="Times New Roman" w:eastAsia="宋体" w:cs="Times New Roman"/>
              </w:rPr>
              <w:t>自由落体运动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 </w:t>
            </w:r>
            <m:oMath>
              <m:r>
                <m:rPr/>
                <w:rPr>
                  <w:rFonts w:hint="default" w:ascii="Cambria Math" w:hAnsi="Cambria Math" w:eastAsia="宋体" w:cs="Times New Roman"/>
                  <w:kern w:val="2"/>
                  <w:sz w:val="28"/>
                  <w:szCs w:val="24"/>
                  <w:lang w:val="en-US" w:eastAsia="zh-CN" w:bidi="ar-SA"/>
                </w:rPr>
                <m:t>S</m:t>
              </m:r>
              <m:d>
                <m:dPr>
                  <m:ctrl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4"/>
                      <w:lang w:val="en-US" w:eastAsia="zh-CN" w:bidi="ar-SA"/>
                    </w:rPr>
                  </m:ctrlPr>
                </m:dPr>
                <m:e>
                  <m:r>
                    <m:rPr/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4"/>
                      <w:lang w:val="en-US" w:eastAsia="zh-CN" w:bidi="ar-SA"/>
                    </w:rPr>
                    <m:t>t</m:t>
                  </m:r>
                  <m:ctrl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4"/>
                      <w:lang w:val="en-US" w:eastAsia="zh-CN" w:bidi="ar-SA"/>
                    </w:rPr>
                  </m:ctrlPr>
                </m:e>
              </m:d>
              <m:r>
                <m:rPr>
                  <m:sty m:val="p"/>
                </m:rPr>
                <w:rPr>
                  <w:rFonts w:hint="default" w:ascii="Cambria Math" w:hAnsi="Cambria Math" w:eastAsia="宋体" w:cs="Times New Roman"/>
                  <w:kern w:val="2"/>
                  <w:sz w:val="28"/>
                  <w:szCs w:val="24"/>
                  <w:lang w:val="en-US" w:eastAsia="zh-CN" w:bidi="ar-SA"/>
                </w:rPr>
                <m:t>=</m:t>
              </m:r>
              <m:f>
                <m:fPr>
                  <m:ctrl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8"/>
                      <w:lang w:val="en-US" w:eastAsia="zh-CN" w:bidi="ar-SA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8"/>
                      <w:lang w:val="en-US" w:eastAsia="zh-CN" w:bidi="ar-SA"/>
                    </w:rPr>
                    <m:t>1</m:t>
                  </m:r>
                  <m:ctrl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8"/>
                      <w:lang w:val="en-US" w:eastAsia="zh-CN" w:bidi="ar-SA"/>
                    </w:rPr>
                  </m:ctrlPr>
                </m:num>
                <m:den>
                  <m:r>
                    <m:rPr>
                      <m:sty m:val="p"/>
                    </m:r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8"/>
                      <w:lang w:val="en-US" w:eastAsia="zh-CN" w:bidi="ar-SA"/>
                    </w:rPr>
                    <m:t>2</m:t>
                  </m:r>
                  <m:ctrl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8"/>
                      <w:lang w:val="en-US" w:eastAsia="zh-CN" w:bidi="ar-SA"/>
                    </w:rPr>
                  </m:ctrlPr>
                </m:den>
              </m:f>
              <m:r>
                <m:rPr/>
                <w:rPr>
                  <w:rFonts w:hint="default" w:ascii="Cambria Math" w:hAnsi="Cambria Math" w:eastAsia="宋体" w:cs="Times New Roman"/>
                  <w:kern w:val="2"/>
                  <w:sz w:val="28"/>
                  <w:szCs w:val="24"/>
                  <w:lang w:val="en-US" w:eastAsia="zh-CN" w:bidi="ar-SA"/>
                </w:rPr>
                <m:t>g</m:t>
              </m:r>
              <m:sSup>
                <m:sSupPr>
                  <m:ctrl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4"/>
                      <w:lang w:val="en-US" w:eastAsia="zh-CN" w:bidi="ar-SA"/>
                    </w:rPr>
                  </m:ctrlPr>
                </m:sSupPr>
                <m:e>
                  <m:r>
                    <m:rPr/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4"/>
                      <w:lang w:val="en-US" w:eastAsia="zh-CN" w:bidi="ar-SA"/>
                    </w:rPr>
                    <m:t>t</m:t>
                  </m:r>
                  <m:ctrl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4"/>
                      <w:lang w:val="en-US" w:eastAsia="zh-CN" w:bidi="ar-SA"/>
                    </w:rPr>
                  </m:ctrlPr>
                </m:e>
                <m:sup>
                  <m:r>
                    <m:rPr>
                      <m:sty m:val="p"/>
                    </m:r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4"/>
                      <w:lang w:val="en-US" w:eastAsia="zh-CN" w:bidi="ar-SA"/>
                    </w:rPr>
                    <m:t>2</m:t>
                  </m:r>
                  <m:ctrl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4"/>
                      <w:lang w:val="en-US" w:eastAsia="zh-CN" w:bidi="ar-SA"/>
                    </w:rPr>
                  </m:ctrlPr>
                </m:sup>
              </m:sSup>
            </m:oMath>
            <w:r>
              <w:rPr>
                <w:rFonts w:hint="default" w:ascii="Times New Roman" w:hAnsi="Times New Roman" w:eastAsia="宋体" w:cs="Times New Roman"/>
              </w:rPr>
              <w:t> 的瞬时速度推导</w:t>
            </w:r>
          </w:p>
          <w:p w14:paraId="52386666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  <w:t>1. 导数定义</w:t>
            </w:r>
            <w:r>
              <w:rPr>
                <w:rFonts w:hint="default" w:ascii="Times New Roman" w:hAnsi="Times New Roman" w:eastAsia="宋体" w:cs="Times New Roman"/>
                <w:color w:val="00AEEF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</w:p>
          <w:p w14:paraId="76376091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231F20"/>
                <w:kern w:val="0"/>
                <w:sz w:val="24"/>
                <w:szCs w:val="24"/>
                <w:lang w:val="en-US" w:eastAsia="zh-CN" w:bidi="ar"/>
              </w:rPr>
              <w:t>定义3.1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设函数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在点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vertAlign w:val="subscript"/>
                <w:lang w:val="en-US" w:eastAsia="zh-CN" w:bidi="ar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的某个邻域内有定义，当自变量在点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vertAlign w:val="subscript"/>
                <w:lang w:val="en-US" w:eastAsia="zh-CN" w:bidi="ar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处取得改变量Δ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(Δ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x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≠ 0)时，函数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)取得相应的改变量 ∆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y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=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vertAlign w:val="baseline"/>
                <w:lang w:val="en-US" w:eastAsia="zh-CN" w:bidi="ar"/>
              </w:rPr>
              <w:t>+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Δ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-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vertAlign w:val="subscript"/>
                <w:lang w:val="en-US" w:eastAsia="zh-CN" w:bidi="ar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)．如果</w:t>
            </w:r>
          </w:p>
          <w:p w14:paraId="0EB0BC5F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</w:pPr>
            <w:r>
              <w:drawing>
                <wp:inline distT="0" distB="0" distL="114300" distR="114300">
                  <wp:extent cx="2114550" cy="428625"/>
                  <wp:effectExtent l="0" t="0" r="0" b="9525"/>
                  <wp:docPr id="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55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ED17F6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存在，则称函数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在点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vertAlign w:val="subscript"/>
                <w:lang w:val="en-US" w:eastAsia="zh-CN" w:bidi="ar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处可导，并称此极限为函数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在点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vertAlign w:val="subscript"/>
                <w:lang w:val="en-US" w:eastAsia="zh-CN" w:bidi="ar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处的导数，记作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vertAlign w:val="superscript"/>
                <w:lang w:val="en-US" w:eastAsia="zh-CN" w:bidi="ar"/>
              </w:rPr>
              <w:t>’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，或</w:t>
            </w:r>
          </w:p>
          <w:p w14:paraId="7F109736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</w:pPr>
            <w:r>
              <w:drawing>
                <wp:inline distT="0" distB="0" distL="114300" distR="114300">
                  <wp:extent cx="2343150" cy="438150"/>
                  <wp:effectExtent l="0" t="0" r="0" b="0"/>
                  <wp:docPr id="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D3538A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</w:pPr>
            <w:r>
              <w:drawing>
                <wp:inline distT="0" distB="0" distL="114300" distR="114300">
                  <wp:extent cx="2619375" cy="428625"/>
                  <wp:effectExtent l="0" t="0" r="9525" b="9525"/>
                  <wp:docPr id="10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7A7651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  <w:t xml:space="preserve">2. 利用定义计算导数 </w:t>
            </w:r>
          </w:p>
          <w:p w14:paraId="1A393938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根据导数定义，求函数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) 导数的步骤如下： </w:t>
            </w:r>
          </w:p>
          <w:p w14:paraId="63D751BC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(1) 求改变量：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1524000" cy="304800"/>
                  <wp:effectExtent l="0" t="0" r="0" b="0"/>
                  <wp:docPr id="11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E35B15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(2) 求比值：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1552575" cy="447675"/>
                  <wp:effectExtent l="0" t="0" r="9525" b="9525"/>
                  <wp:docPr id="12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A88856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(3) 求极限：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2019300" cy="447675"/>
                  <wp:effectExtent l="0" t="0" r="0" b="9525"/>
                  <wp:docPr id="13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3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BCF6A4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231F20"/>
                <w:kern w:val="0"/>
                <w:sz w:val="24"/>
                <w:szCs w:val="24"/>
                <w:lang w:val="en-US" w:eastAsia="zh-CN" w:bidi="ar"/>
              </w:rPr>
              <w:t>例1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利用导数定义求函数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y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C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C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为常数 ) 的导数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.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</w:p>
          <w:p w14:paraId="6AA3A2CA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231F20"/>
                <w:kern w:val="0"/>
                <w:sz w:val="24"/>
                <w:szCs w:val="24"/>
                <w:lang w:val="en-US" w:eastAsia="zh-CN" w:bidi="ar"/>
              </w:rPr>
              <w:t>解：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(1) 求改变量：</w:t>
            </w:r>
            <w:r>
              <w:drawing>
                <wp:inline distT="0" distB="0" distL="114300" distR="114300">
                  <wp:extent cx="2257425" cy="295275"/>
                  <wp:effectExtent l="0" t="0" r="9525" b="9525"/>
                  <wp:docPr id="14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74363E">
            <w:pPr>
              <w:spacing w:line="360" w:lineRule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(2) 求比值：</w:t>
            </w:r>
            <w:r>
              <w:drawing>
                <wp:inline distT="0" distB="0" distL="114300" distR="114300">
                  <wp:extent cx="590550" cy="457200"/>
                  <wp:effectExtent l="0" t="0" r="0" b="0"/>
                  <wp:docPr id="15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255C96">
            <w:pPr>
              <w:spacing w:line="360" w:lineRule="auto"/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(3) 求极限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：</w:t>
            </w:r>
            <w:r>
              <w:drawing>
                <wp:inline distT="0" distB="0" distL="114300" distR="114300">
                  <wp:extent cx="809625" cy="495300"/>
                  <wp:effectExtent l="0" t="0" r="9525" b="0"/>
                  <wp:docPr id="16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467012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即 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C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)′ = 0.</w:t>
            </w:r>
          </w:p>
          <w:p w14:paraId="5BE7927D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  <w:t>3. 可导与连续的关系</w:t>
            </w:r>
            <w:r>
              <w:rPr>
                <w:rFonts w:hint="default" w:ascii="Times New Roman" w:hAnsi="Times New Roman" w:eastAsia="宋体" w:cs="Times New Roman"/>
                <w:color w:val="00AEEF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</w:p>
          <w:p w14:paraId="4BF13CD3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(1) 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) 在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x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处可导，则必在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x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处连续 . </w:t>
            </w:r>
          </w:p>
          <w:p w14:paraId="060E9395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设函数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) 在点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vertAlign w:val="subscript"/>
                <w:lang w:val="en-US" w:eastAsia="zh-CN" w:bidi="ar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处可导，于是有</w:t>
            </w: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  <m:t>lim</m:t>
                      </m:r>
                      <m:ctrlPr>
                        <w:rPr>
                          <w:rFonts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e>
                    <m:lim>
                      <m:r>
                        <m:rPr/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  <m:t>∆</m:t>
                      </m:r>
                      <m:r>
                        <m:rPr/>
                        <w:rPr>
                          <w:rFonts w:hint="default"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m:t>x</m:t>
                      </m:r>
                      <m:r>
                        <m:rPr/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  <m:t>→</m:t>
                      </m:r>
                      <m:r>
                        <m:rPr/>
                        <w:rPr>
                          <w:rFonts w:hint="default"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m:t>0</m:t>
                      </m:r>
                      <m:ctrlPr>
                        <w:rPr>
                          <w:rFonts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lim>
                  </m:limLow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fName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fPr>
                    <m:num>
                      <m:r>
                        <m:rPr/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  <m:t>∆</m:t>
                      </m:r>
                      <m:r>
                        <m:rPr/>
                        <w:rPr>
                          <w:rFonts w:hint="default"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m:t>y</m:t>
                      </m:r>
                      <m:ctrlPr>
                        <w:rPr>
                          <w:rFonts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num>
                    <m:den>
                      <m:r>
                        <m:rPr/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  <m:t>∆</m:t>
                      </m:r>
                      <m:r>
                        <m:rPr/>
                        <w:rPr>
                          <w:rFonts w:hint="default"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m:t>x</m:t>
                      </m:r>
                      <m:ctrlPr>
                        <w:rPr>
                          <w:rFonts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den>
                  </m:f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e>
              </m:func>
              <m:r>
                <m:rPr/>
                <w:rPr>
                  <w:rFonts w:hint="default" w:ascii="Cambria Math" w:hAnsi="Cambria Math" w:cs="Times New Roman"/>
                  <w:color w:val="231F20"/>
                  <w:kern w:val="0"/>
                  <w:sz w:val="28"/>
                  <w:szCs w:val="28"/>
                  <w:lang w:val="en-US" w:eastAsia="zh-CN" w:bidi="ar"/>
                </w:rPr>
                <m:t>=</m:t>
              </m:r>
              <m:sSup>
                <m:sSupPr>
                  <m:ctrlPr>
                    <w:rPr>
                      <w:rFonts w:hint="default"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</m:ctrlPr>
                </m:sSupPr>
                <m:e>
                  <m:r>
                    <m:rPr/>
                    <w:rPr>
                      <w:rFonts w:hint="default" w:ascii="Cambria Math" w:hAnsi="Cambria Math" w:cs="Times New Roman"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  <m:t>f</m:t>
                  </m:r>
                  <m:ctrlPr>
                    <w:rPr>
                      <w:rFonts w:hint="default"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</m:ctrlPr>
                </m:e>
                <m:sup>
                  <m:r>
                    <m:rPr/>
                    <w:rPr>
                      <w:rFonts w:hint="default" w:ascii="Cambria Math" w:hAnsi="Cambria Math" w:cs="Times New Roman"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  <m:t>'</m:t>
                  </m:r>
                  <m:ctrlPr>
                    <w:rPr>
                      <w:rFonts w:hint="default"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</m:ctrlPr>
                </m:sup>
              </m:sSup>
              <m:d>
                <m:dPr>
                  <m:ctrlPr>
                    <w:rPr>
                      <w:rFonts w:hint="default"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</m:ctrlPr>
                </m:dPr>
                <m:e>
                  <m:sSub>
                    <m:sSubPr>
                      <m:ctrlPr>
                        <w:rPr>
                          <w:rFonts w:hint="default"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</m:ctrlPr>
                    </m:sSubPr>
                    <m:e>
                      <m:r>
                        <m:rPr/>
                        <w:rPr>
                          <w:rFonts w:hint="default"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m:t>x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</m:ctrlPr>
                    </m:e>
                    <m:sub>
                      <m:r>
                        <m:rPr/>
                        <w:rPr>
                          <w:rFonts w:hint="default"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m:t>0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</m:ctrlPr>
                    </m:sub>
                  </m:sSub>
                  <m:ctrlPr>
                    <w:rPr>
                      <w:rFonts w:hint="default"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</m:ctrlPr>
                </m:e>
              </m:d>
            </m:oMath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，根据极限与无穷小的关系，有</w:t>
            </w:r>
          </w:p>
          <w:p w14:paraId="2A0640F2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color w:val="231F20"/>
                        <w:kern w:val="0"/>
                        <w:sz w:val="24"/>
                        <w:szCs w:val="24"/>
                        <w:lang w:val="en-US" w:bidi="ar"/>
                      </w:rPr>
                    </m:ctrlPr>
                  </m:fPr>
                  <m:num>
                    <m:r>
                      <m:rPr/>
                      <w:rPr>
                        <w:rFonts w:ascii="Cambria Math" w:hAnsi="Cambria Math" w:cs="Times New Roman"/>
                        <w:color w:val="231F20"/>
                        <w:kern w:val="0"/>
                        <w:sz w:val="24"/>
                        <w:szCs w:val="24"/>
                        <w:lang w:val="en-US" w:bidi="ar"/>
                      </w:rPr>
                      <m:t>∆</m:t>
                    </m:r>
                    <m:r>
                      <m:rPr/>
                      <w:rPr>
                        <w:rFonts w:hint="default" w:ascii="Cambria Math" w:hAnsi="Cambria Math" w:cs="Times New Roman"/>
                        <w:color w:val="231F20"/>
                        <w:kern w:val="0"/>
                        <w:sz w:val="24"/>
                        <w:szCs w:val="24"/>
                        <w:lang w:val="en-US" w:eastAsia="zh-CN" w:bidi="ar"/>
                      </w:rPr>
                      <m:t>y</m:t>
                    </m:r>
                    <m:ctrlPr>
                      <w:rPr>
                        <w:rFonts w:ascii="Cambria Math" w:hAnsi="Cambria Math" w:cs="Times New Roman"/>
                        <w:i/>
                        <w:color w:val="231F20"/>
                        <w:kern w:val="0"/>
                        <w:sz w:val="24"/>
                        <w:szCs w:val="24"/>
                        <w:lang w:val="en-US" w:bidi="ar"/>
                      </w:rPr>
                    </m:ctrlPr>
                  </m:num>
                  <m:den>
                    <m:r>
                      <m:rPr/>
                      <w:rPr>
                        <w:rFonts w:ascii="Cambria Math" w:hAnsi="Cambria Math" w:cs="Times New Roman"/>
                        <w:color w:val="231F20"/>
                        <w:kern w:val="0"/>
                        <w:sz w:val="24"/>
                        <w:szCs w:val="24"/>
                        <w:lang w:val="en-US" w:bidi="ar"/>
                      </w:rPr>
                      <m:t>∆</m:t>
                    </m:r>
                    <m:r>
                      <m:rPr/>
                      <w:rPr>
                        <w:rFonts w:hint="default" w:ascii="Cambria Math" w:hAnsi="Cambria Math" w:cs="Times New Roman"/>
                        <w:color w:val="231F20"/>
                        <w:kern w:val="0"/>
                        <w:sz w:val="24"/>
                        <w:szCs w:val="24"/>
                        <w:lang w:val="en-US" w:eastAsia="zh-CN" w:bidi="ar"/>
                      </w:rPr>
                      <m:t>x</m:t>
                    </m:r>
                    <m:ctrlPr>
                      <w:rPr>
                        <w:rFonts w:ascii="Cambria Math" w:hAnsi="Cambria Math" w:cs="Times New Roman"/>
                        <w:i/>
                        <w:color w:val="231F20"/>
                        <w:kern w:val="0"/>
                        <w:sz w:val="24"/>
                        <w:szCs w:val="24"/>
                        <w:lang w:val="en-US" w:bidi="ar"/>
                      </w:rPr>
                    </m:ctrlPr>
                  </m:den>
                </m:f>
                <m:r>
                  <m:rPr/>
                  <w:rPr>
                    <w:rFonts w:hint="default" w:ascii="Cambria Math" w:hAnsi="Cambria Math" w:cs="Times New Roman"/>
                    <w:color w:val="231F20"/>
                    <w:kern w:val="0"/>
                    <w:sz w:val="24"/>
                    <w:szCs w:val="24"/>
                    <w:lang w:val="en-US" w:eastAsia="zh-CN" w:bidi="ar"/>
                  </w:rPr>
                  <m:t>=</m:t>
                </m:r>
                <m:sSup>
                  <m:sSupPr>
                    <m:ctrlPr>
                      <w:rPr>
                        <w:rFonts w:hint="default" w:ascii="Cambria Math" w:hAnsi="Cambria Math" w:cs="Times New Roman"/>
                        <w:i/>
                        <w:color w:val="231F20"/>
                        <w:kern w:val="0"/>
                        <w:sz w:val="24"/>
                        <w:szCs w:val="24"/>
                        <w:lang w:val="en-US" w:eastAsia="zh-CN" w:bidi="ar"/>
                      </w:rPr>
                    </m:ctrlPr>
                  </m:sSupPr>
                  <m:e>
                    <m:r>
                      <m:rPr/>
                      <w:rPr>
                        <w:rFonts w:hint="default" w:ascii="Cambria Math" w:hAnsi="Cambria Math" w:cs="Times New Roman"/>
                        <w:color w:val="231F20"/>
                        <w:kern w:val="0"/>
                        <w:sz w:val="24"/>
                        <w:szCs w:val="24"/>
                        <w:lang w:val="en-US" w:eastAsia="zh-CN" w:bidi="ar"/>
                      </w:rPr>
                      <m:t>f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231F20"/>
                        <w:kern w:val="0"/>
                        <w:sz w:val="24"/>
                        <w:szCs w:val="24"/>
                        <w:lang w:val="en-US" w:eastAsia="zh-CN" w:bidi="ar"/>
                      </w:rPr>
                    </m:ctrlPr>
                  </m:e>
                  <m:sup>
                    <m:r>
                      <m:rPr/>
                      <w:rPr>
                        <w:rFonts w:hint="default" w:ascii="Cambria Math" w:hAnsi="Cambria Math" w:cs="Times New Roman"/>
                        <w:color w:val="231F20"/>
                        <w:kern w:val="0"/>
                        <w:sz w:val="24"/>
                        <w:szCs w:val="24"/>
                        <w:lang w:val="en-US" w:eastAsia="zh-CN" w:bidi="ar"/>
                      </w:rPr>
                      <m:t>'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231F20"/>
                        <w:kern w:val="0"/>
                        <w:sz w:val="24"/>
                        <w:szCs w:val="24"/>
                        <w:lang w:val="en-US" w:eastAsia="zh-CN" w:bidi="ar"/>
                      </w:rPr>
                    </m:ctrlPr>
                  </m:sup>
                </m:sSup>
                <m:d>
                  <m:dPr>
                    <m:ctrlPr>
                      <w:rPr>
                        <w:rFonts w:hint="default" w:ascii="Cambria Math" w:hAnsi="Cambria Math" w:cs="Times New Roman"/>
                        <w:i/>
                        <w:color w:val="231F20"/>
                        <w:kern w:val="0"/>
                        <w:sz w:val="24"/>
                        <w:szCs w:val="24"/>
                        <w:lang w:val="en-US" w:eastAsia="zh-CN" w:bidi="a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hint="default" w:ascii="Cambria Math" w:hAnsi="Cambria Math" w:cs="Times New Roman"/>
                            <w:i/>
                            <w:color w:val="231F20"/>
                            <w:kern w:val="0"/>
                            <w:sz w:val="24"/>
                            <w:szCs w:val="24"/>
                            <w:lang w:val="en-US" w:eastAsia="zh-CN" w:bidi="ar"/>
                          </w:rPr>
                        </m:ctrlPr>
                      </m:sSubPr>
                      <m:e>
                        <m:r>
                          <m:rPr/>
                          <w:rPr>
                            <w:rFonts w:hint="default" w:ascii="Cambria Math" w:hAnsi="Cambria Math" w:cs="Times New Roman"/>
                            <w:color w:val="231F20"/>
                            <w:kern w:val="0"/>
                            <w:sz w:val="24"/>
                            <w:szCs w:val="24"/>
                            <w:lang w:val="en-US" w:eastAsia="zh-CN" w:bidi="ar"/>
                          </w:rPr>
                          <m:t>x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231F20"/>
                            <w:kern w:val="0"/>
                            <w:sz w:val="24"/>
                            <w:szCs w:val="24"/>
                            <w:lang w:val="en-US" w:eastAsia="zh-CN" w:bidi="ar"/>
                          </w:rPr>
                        </m:ctrlPr>
                      </m:e>
                      <m:sub>
                        <m:r>
                          <m:rPr/>
                          <w:rPr>
                            <w:rFonts w:hint="default" w:ascii="Cambria Math" w:hAnsi="Cambria Math" w:cs="Times New Roman"/>
                            <w:color w:val="231F20"/>
                            <w:kern w:val="0"/>
                            <w:sz w:val="24"/>
                            <w:szCs w:val="24"/>
                            <w:lang w:val="en-US" w:eastAsia="zh-CN" w:bidi="ar"/>
                          </w:rPr>
                          <m:t>0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231F20"/>
                            <w:kern w:val="0"/>
                            <w:sz w:val="24"/>
                            <w:szCs w:val="24"/>
                            <w:lang w:val="en-US" w:eastAsia="zh-CN" w:bidi="ar"/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cs="Times New Roman"/>
                        <w:i/>
                        <w:color w:val="231F20"/>
                        <w:kern w:val="0"/>
                        <w:sz w:val="24"/>
                        <w:szCs w:val="24"/>
                        <w:lang w:val="en-US" w:eastAsia="zh-CN" w:bidi="ar"/>
                      </w:rPr>
                    </m:ctrlPr>
                  </m:e>
                </m:d>
                <m:r>
                  <m:rPr/>
                  <w:rPr>
                    <w:rFonts w:hint="default" w:ascii="Cambria Math" w:hAnsi="Cambria Math" w:cs="Times New Roman"/>
                    <w:color w:val="231F20"/>
                    <w:kern w:val="0"/>
                    <w:sz w:val="24"/>
                    <w:szCs w:val="24"/>
                    <w:lang w:val="en-US" w:eastAsia="zh-CN" w:bidi="ar"/>
                  </w:rPr>
                  <m:t>+a</m:t>
                </m:r>
              </m:oMath>
            </m:oMathPara>
          </w:p>
          <w:p w14:paraId="20BE5D5F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其中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α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为无穷小，即 </w:t>
            </w: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  <m:t>lim</m:t>
                      </m:r>
                      <m:ctrlPr>
                        <w:rPr>
                          <w:rFonts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e>
                    <m:lim>
                      <m:r>
                        <m:rPr/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  <m:t>∆</m:t>
                      </m:r>
                      <m:r>
                        <m:rPr/>
                        <w:rPr>
                          <w:rFonts w:hint="default"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m:t>x</m:t>
                      </m:r>
                      <m:r>
                        <m:rPr/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  <m:t>→</m:t>
                      </m:r>
                      <m:r>
                        <m:rPr/>
                        <w:rPr>
                          <w:rFonts w:hint="default"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m:t>0</m:t>
                      </m:r>
                      <m:ctrlPr>
                        <w:rPr>
                          <w:rFonts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lim>
                  </m:limLow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fName>
                <m:e>
                  <m:r>
                    <m:rPr/>
                    <w:rPr>
                      <w:rFonts w:hint="default" w:ascii="Cambria Math" w:hAnsi="Cambria Math" w:cs="Times New Roman"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  <m:t>a</m:t>
                  </m:r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e>
              </m:func>
              <m:r>
                <m:rPr/>
                <w:rPr>
                  <w:rFonts w:hint="default" w:ascii="Cambria Math" w:hAnsi="Cambria Math" w:cs="Times New Roman"/>
                  <w:color w:val="231F20"/>
                  <w:kern w:val="0"/>
                  <w:sz w:val="28"/>
                  <w:szCs w:val="28"/>
                  <w:lang w:val="en-US" w:eastAsia="zh-CN" w:bidi="ar"/>
                </w:rPr>
                <m:t>=0</m:t>
              </m:r>
            </m:oMath>
            <w:r>
              <w:rPr>
                <w:rFonts w:hint="eastAsia" w:hAnsi="Cambria Math" w:cs="Times New Roman"/>
                <w:i w:val="0"/>
                <w:color w:val="231F20"/>
                <w:kern w:val="0"/>
                <w:sz w:val="28"/>
                <w:szCs w:val="28"/>
                <w:lang w:val="en-US" w:eastAsia="zh-CN" w:bidi="ar"/>
              </w:rPr>
              <w:t>.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于是</w:t>
            </w:r>
          </w:p>
          <w:p w14:paraId="74C54825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rPr>
                <w:rFonts w:hint="default" w:ascii="Times New Roman" w:hAnsi="Times New Roman" w:eastAsia="宋体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∆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8"/>
                <w:szCs w:val="28"/>
                <w:lang w:val="en-US" w:eastAsia="zh-CN" w:bidi="ar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231F20"/>
                <w:kern w:val="0"/>
                <w:sz w:val="28"/>
                <w:szCs w:val="28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=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8"/>
                <w:szCs w:val="28"/>
                <w:lang w:val="en-US" w:eastAsia="zh-CN" w:bidi="ar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231F20"/>
                <w:kern w:val="0"/>
                <w:sz w:val="28"/>
                <w:szCs w:val="28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8"/>
                <w:szCs w:val="28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vertAlign w:val="subscript"/>
                <w:lang w:val="en-US" w:eastAsia="zh-CN" w:bidi="ar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)∆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8"/>
                <w:szCs w:val="28"/>
                <w:lang w:val="en-US" w:eastAsia="zh-CN" w:bidi="ar"/>
              </w:rPr>
              <w:t>x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231F20"/>
                <w:kern w:val="0"/>
                <w:sz w:val="28"/>
                <w:szCs w:val="28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 xml:space="preserve">+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8"/>
                <w:szCs w:val="28"/>
                <w:lang w:val="en-US" w:eastAsia="zh-CN" w:bidi="ar"/>
              </w:rPr>
              <w:t>α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∆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8"/>
                <w:szCs w:val="28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，</w:t>
            </w:r>
          </w:p>
          <w:p w14:paraId="1A6831B4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其中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α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Δ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x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是 Δ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x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的高阶无穷小. 很容易看出，当 Δ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x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→ 0 时，Δ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→ 0．根据连续的定义可以得到函数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) 是连续的． </w:t>
            </w:r>
          </w:p>
          <w:p w14:paraId="1A73CABC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(2) 函数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) 在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x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处连续，但不一定在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x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处可导 .</w:t>
            </w:r>
          </w:p>
          <w:p w14:paraId="4EA68FCC">
            <w:pPr>
              <w:spacing w:line="360" w:lineRule="auto"/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</w:pPr>
            <w:r>
              <w:drawing>
                <wp:inline distT="0" distB="0" distL="114300" distR="114300">
                  <wp:extent cx="5219700" cy="1685925"/>
                  <wp:effectExtent l="0" t="0" r="0" b="9525"/>
                  <wp:docPr id="17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970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6AE0E8">
            <w:pPr>
              <w:pStyle w:val="11"/>
              <w:spacing w:before="0" w:beforeAutospacing="0" w:after="0" w:afterAutospacing="0" w:line="360" w:lineRule="auto"/>
              <w:jc w:val="both"/>
              <w:rPr>
                <w:rFonts w:hint="eastAsia" w:ascii="宋体" w:hAnsi="宋体" w:eastAsia="宋体" w:cs="宋体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>3.1.2  导数的几何意义</w:t>
            </w:r>
          </w:p>
          <w:p w14:paraId="2201E9C2">
            <w:pPr>
              <w:spacing w:line="360" w:lineRule="auto"/>
              <w:jc w:val="both"/>
              <w:rPr>
                <w:rFonts w:ascii="Segoe UI" w:hAnsi="Segoe UI" w:eastAsia="Segoe UI" w:cs="Segoe UI"/>
                <w:i w:val="0"/>
                <w:iCs w:val="0"/>
                <w:caps w:val="0"/>
                <w:color w:val="auto"/>
                <w:spacing w:val="0"/>
                <w:sz w:val="21"/>
                <w:szCs w:val="21"/>
                <w:shd w:val="clear" w:fill="FFFFFF"/>
              </w:rPr>
            </w:pPr>
            <w:r>
              <w:rPr>
                <w:rFonts w:ascii="Segoe UI" w:hAnsi="Segoe UI" w:eastAsia="Segoe UI" w:cs="Segoe UI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shd w:val="clear" w:fill="FFFFFF"/>
              </w:rPr>
              <w:t>核心内容：</w:t>
            </w:r>
            <w:r>
              <w:rPr>
                <w:rFonts w:ascii="Segoe UI" w:hAnsi="Segoe UI" w:eastAsia="Segoe UI" w:cs="Segoe UI"/>
                <w:i w:val="0"/>
                <w:iCs w:val="0"/>
                <w:caps w:val="0"/>
                <w:color w:val="auto"/>
                <w:spacing w:val="0"/>
                <w:sz w:val="21"/>
                <w:szCs w:val="21"/>
                <w:shd w:val="clear" w:fill="FFFFFF"/>
              </w:rPr>
              <w:t xml:space="preserve"> </w:t>
            </w:r>
          </w:p>
          <w:p w14:paraId="11F9BBD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735" w:leftChars="150" w:hanging="420" w:firstLineChars="0"/>
              <w:jc w:val="both"/>
              <w:textAlignment w:val="auto"/>
              <w:rPr>
                <w:rFonts w:ascii="Segoe UI" w:hAnsi="Segoe UI" w:eastAsia="Segoe UI" w:cs="Segoe UI"/>
                <w:i w:val="0"/>
                <w:iCs w:val="0"/>
                <w:caps w:val="0"/>
                <w:color w:val="auto"/>
                <w:spacing w:val="0"/>
                <w:sz w:val="21"/>
                <w:szCs w:val="21"/>
                <w:shd w:val="clear" w:fill="FFFFFF"/>
              </w:rPr>
            </w:pPr>
            <w:r>
              <w:rPr>
                <w:rFonts w:ascii="Segoe UI" w:hAnsi="Segoe UI" w:eastAsia="Segoe UI" w:cs="Segoe UI"/>
                <w:i w:val="0"/>
                <w:iCs w:val="0"/>
                <w:caps w:val="0"/>
                <w:color w:val="auto"/>
                <w:spacing w:val="0"/>
                <w:sz w:val="21"/>
                <w:szCs w:val="21"/>
                <w:shd w:val="clear" w:fill="FFFFFF"/>
              </w:rPr>
              <w:t xml:space="preserve">切线斜率与可导的关系 </w:t>
            </w:r>
          </w:p>
          <w:p w14:paraId="6549401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735" w:leftChars="150" w:hanging="420" w:firstLineChars="0"/>
              <w:jc w:val="both"/>
              <w:textAlignment w:val="auto"/>
              <w:rPr>
                <w:rFonts w:ascii="Segoe UI" w:hAnsi="Segoe UI" w:eastAsia="Segoe UI" w:cs="Segoe UI"/>
                <w:i w:val="0"/>
                <w:iCs w:val="0"/>
                <w:caps w:val="0"/>
                <w:color w:val="auto"/>
                <w:spacing w:val="0"/>
                <w:sz w:val="21"/>
                <w:szCs w:val="21"/>
                <w:shd w:val="clear" w:fill="FFFFFF"/>
              </w:rPr>
            </w:pPr>
            <w:r>
              <w:rPr>
                <w:rFonts w:ascii="Segoe UI" w:hAnsi="Segoe UI" w:eastAsia="Segoe UI" w:cs="Segoe UI"/>
                <w:i w:val="0"/>
                <w:iCs w:val="0"/>
                <w:caps w:val="0"/>
                <w:color w:val="auto"/>
                <w:spacing w:val="0"/>
                <w:sz w:val="21"/>
                <w:szCs w:val="21"/>
                <w:shd w:val="clear" w:fill="FFFFFF"/>
              </w:rPr>
              <w:t xml:space="preserve">不可导的典型情况（如尖点、垂直切线） </w:t>
            </w:r>
          </w:p>
          <w:p w14:paraId="049C3FAD">
            <w:pPr>
              <w:spacing w:line="360" w:lineRule="auto"/>
              <w:jc w:val="both"/>
              <w:rPr>
                <w:rFonts w:ascii="Segoe UI" w:hAnsi="Segoe UI" w:eastAsia="Segoe UI" w:cs="Segoe UI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shd w:val="clear" w:fill="FFFFFF"/>
              </w:rPr>
            </w:pPr>
            <w:r>
              <w:rPr>
                <w:rFonts w:ascii="Segoe UI" w:hAnsi="Segoe UI" w:eastAsia="Segoe UI" w:cs="Segoe UI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shd w:val="clear" w:fill="FFFFFF"/>
              </w:rPr>
              <w:t xml:space="preserve">图示辅助： </w:t>
            </w:r>
          </w:p>
          <w:p w14:paraId="21795CF5">
            <w:pPr>
              <w:spacing w:line="360" w:lineRule="auto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 xml:space="preserve">绘制 </w:t>
            </w:r>
            <w:r>
              <w:rPr>
                <w:rFonts w:hint="default" w:ascii="Times New Roman" w:hAnsi="Times New Roman" w:eastAsia="宋体" w:cs="Times New Roman"/>
                <w:i/>
                <w:iCs/>
              </w:rPr>
              <w:t>y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</w:rPr>
              <w:t>=∣</w:t>
            </w:r>
            <w:r>
              <w:rPr>
                <w:rFonts w:hint="default" w:ascii="Times New Roman" w:hAnsi="Times New Roman" w:eastAsia="宋体" w:cs="Times New Roman"/>
                <w:i/>
                <w:iCs/>
              </w:rPr>
              <w:t>x</w:t>
            </w:r>
            <w:r>
              <w:rPr>
                <w:rFonts w:hint="default" w:ascii="Times New Roman" w:hAnsi="Times New Roman" w:eastAsia="宋体" w:cs="Times New Roman"/>
              </w:rPr>
              <w:t xml:space="preserve">∣ 在 </w:t>
            </w:r>
            <w:r>
              <w:rPr>
                <w:rFonts w:hint="default" w:ascii="Times New Roman" w:hAnsi="Times New Roman" w:eastAsia="宋体" w:cs="Times New Roman"/>
                <w:i/>
                <w:iCs/>
              </w:rPr>
              <w:t>x</w:t>
            </w:r>
            <w:r>
              <w:rPr>
                <w:rFonts w:hint="eastAsia" w:ascii="Times New Roman" w:hAnsi="Times New Roman" w:eastAsia="宋体" w:cs="Times New Roman"/>
                <w:i/>
                <w:iCs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</w:rPr>
              <w:t>=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</w:rPr>
              <w:t>0 处的不可导示意图</w:t>
            </w:r>
          </w:p>
          <w:p w14:paraId="3E4F6668">
            <w:pPr>
              <w:spacing w:line="360" w:lineRule="auto"/>
              <w:rPr>
                <w:rFonts w:hint="default" w:ascii="Times New Roman" w:hAnsi="Times New Roman" w:eastAsia="宋体" w:cs="Times New Roman"/>
              </w:rPr>
            </w:pPr>
          </w:p>
          <w:p w14:paraId="4D84AE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由导数概念的引例2可知：函数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处的导数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，在几何上表示曲线 y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在点 (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,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处切线的斜率．称此为导数的几何意义． </w:t>
            </w:r>
          </w:p>
          <w:p w14:paraId="47084B0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根据导数的几何意义及解析几何中的点斜式直线方程，容易得到曲线 y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在点 (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,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处 的切线方程为 </w:t>
            </w:r>
          </w:p>
          <w:p w14:paraId="24F18EB9">
            <w:pPr>
              <w:spacing w:line="360" w:lineRule="auto"/>
              <w:jc w:val="center"/>
              <w:rPr>
                <w:rFonts w:hint="default" w:ascii="Times New Roman" w:hAnsi="Times New Roman" w:eastAsia="宋体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-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)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 xml:space="preserve"> 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′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(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vertAlign w:val="baseline"/>
                <w:lang w:val="en-US" w:eastAsia="zh-CN"/>
              </w:rPr>
              <w:t xml:space="preserve">-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)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.</w:t>
            </w:r>
          </w:p>
          <w:p w14:paraId="53B9397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特别地：当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= 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时，切线方程为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；当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′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为无穷大时，切线的斜率不存在，此时切线与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轴垂直，切线方程为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． </w:t>
            </w:r>
          </w:p>
          <w:p w14:paraId="5CE80C9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过切点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(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,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且与切线垂直的直线叫做曲线 y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在该点处的法线．若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′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≠ 0 ，则过点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(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,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)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的法线方程为</w:t>
            </w:r>
          </w:p>
          <w:p w14:paraId="182CB1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2047875" cy="571500"/>
                  <wp:effectExtent l="0" t="0" r="9525" b="0"/>
                  <wp:docPr id="18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8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80FBEB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</w:p>
          <w:p w14:paraId="748BB4F2">
            <w:pPr>
              <w:pStyle w:val="11"/>
              <w:spacing w:before="0" w:beforeAutospacing="0" w:after="0" w:afterAutospacing="0" w:line="360" w:lineRule="auto"/>
              <w:jc w:val="both"/>
              <w:rPr>
                <w:rFonts w:hint="eastAsia" w:ascii="宋体" w:hAnsi="宋体" w:eastAsia="宋体" w:cs="宋体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>3.1.3  高阶导数</w:t>
            </w:r>
          </w:p>
          <w:p w14:paraId="053255EA">
            <w:pPr>
              <w:spacing w:line="360" w:lineRule="auto"/>
              <w:rPr>
                <w:rFonts w:hint="default" w:ascii="Times New Roman" w:hAnsi="Times New Roman" w:eastAsia="宋体" w:cs="Times New Roman"/>
                <w:b/>
                <w:bCs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</w:rPr>
              <w:t>核心内容：</w:t>
            </w:r>
          </w:p>
          <w:p w14:paraId="1606582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735" w:leftChars="150" w:hanging="420" w:firstLineChars="0"/>
              <w:textAlignment w:val="auto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 xml:space="preserve">二阶导数： 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m:rPr/>
                    <w:rPr>
                      <w:rFonts w:hint="default" w:ascii="Cambria Math" w:hAnsi="Cambria Math" w:cs="Times New Roman"/>
                      <w:sz w:val="28"/>
                      <w:szCs w:val="28"/>
                      <w:lang w:val="en-US" w:eastAsia="zh-CN"/>
                    </w:rPr>
                    <m:t>f</m:t>
                  </m: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>
                <m:sup>
                  <m:r>
                    <m:rPr/>
                    <w:rPr>
                      <w:rFonts w:hint="default" w:ascii="Cambria Math" w:hAnsi="Cambria Math" w:cs="Times New Roman"/>
                      <w:sz w:val="28"/>
                      <w:szCs w:val="28"/>
                      <w:lang w:val="en-US" w:eastAsia="zh-CN"/>
                    </w:rPr>
                    <m:t>''</m:t>
                  </m: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up>
              </m:sSup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m:rPr/>
                    <w:rPr>
                      <w:rFonts w:hint="default" w:ascii="Cambria Math" w:hAnsi="Cambria Math" w:cs="Times New Roman"/>
                      <w:sz w:val="28"/>
                      <w:szCs w:val="28"/>
                      <w:lang w:val="en-US" w:eastAsia="zh-CN"/>
                    </w:rPr>
                    <m:t>x</m:t>
                  </m: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>
              </m:d>
              <m:r>
                <m:rPr/>
                <w:rPr>
                  <w:rFonts w:hint="default" w:ascii="Cambria Math" w:hAnsi="Cambria Math" w:cs="Times New Roman"/>
                  <w:sz w:val="28"/>
                  <w:szCs w:val="28"/>
                  <w:lang w:val="en-US" w:eastAsia="zh-CN"/>
                </w:rPr>
                <m:t>=</m:t>
              </m:r>
              <m:f>
                <m:fPr>
                  <m:ctrlPr>
                    <w:rPr>
                      <w:rFonts w:hint="default" w:ascii="Cambria Math" w:hAnsi="Cambria Math" w:cs="Times New Roman"/>
                      <w:i/>
                      <w:sz w:val="28"/>
                      <w:szCs w:val="28"/>
                      <w:lang w:val="en-US" w:eastAsia="zh-CN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 w:cs="Times New Roman"/>
                      <w:sz w:val="28"/>
                      <w:szCs w:val="28"/>
                      <w:lang w:val="en-US" w:eastAsia="zh-CN"/>
                    </w:rPr>
                    <m:t>d</m:t>
                  </m:r>
                  <m:ctrlPr>
                    <w:rPr>
                      <w:rFonts w:hint="default" w:ascii="Cambria Math" w:hAnsi="Cambria Math" w:cs="Times New Roman"/>
                      <w:i/>
                      <w:sz w:val="28"/>
                      <w:szCs w:val="28"/>
                      <w:lang w:val="en-US" w:eastAsia="zh-CN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 w:cs="Times New Roman"/>
                      <w:sz w:val="28"/>
                      <w:szCs w:val="28"/>
                      <w:lang w:val="en-US" w:eastAsia="zh-CN"/>
                    </w:rPr>
                    <m:t>dx</m:t>
                  </m:r>
                  <m:ctrlPr>
                    <w:rPr>
                      <w:rFonts w:hint="default" w:ascii="Cambria Math" w:hAnsi="Cambria Math" w:cs="Times New Roman"/>
                      <w:i/>
                      <w:sz w:val="28"/>
                      <w:szCs w:val="28"/>
                      <w:lang w:val="en-US" w:eastAsia="zh-CN"/>
                    </w:rPr>
                  </m:ctrlPr>
                </m:den>
              </m:f>
              <m:d>
                <m:dPr>
                  <m:ctrlPr>
                    <w:rPr>
                      <w:rFonts w:hint="default" w:ascii="Cambria Math" w:hAnsi="Cambria Math" w:cs="Times New Roman"/>
                      <w:i/>
                      <w:sz w:val="28"/>
                      <w:szCs w:val="28"/>
                      <w:lang w:val="en-US" w:eastAsia="zh-CN"/>
                    </w:rPr>
                  </m:ctrlPr>
                </m:dPr>
                <m:e>
                  <m:f>
                    <m:fPr>
                      <m:ctrlPr>
                        <w:rPr>
                          <w:rFonts w:hint="default" w:ascii="Cambria Math" w:hAnsi="Cambria Math" w:cs="Times New Roman"/>
                          <w:i/>
                          <w:sz w:val="28"/>
                          <w:szCs w:val="28"/>
                          <w:lang w:val="en-US" w:eastAsia="zh-CN"/>
                        </w:rPr>
                      </m:ctrlPr>
                    </m:fPr>
                    <m:num>
                      <m:r>
                        <m:rPr/>
                        <w:rPr>
                          <w:rFonts w:hint="default" w:ascii="Cambria Math" w:hAnsi="Cambria Math" w:cs="Times New Roman"/>
                          <w:sz w:val="28"/>
                          <w:szCs w:val="28"/>
                          <w:lang w:val="en-US" w:eastAsia="zh-CN"/>
                        </w:rPr>
                        <m:t>df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8"/>
                          <w:szCs w:val="28"/>
                          <w:lang w:val="en-US" w:eastAsia="zh-CN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 w:cs="Times New Roman"/>
                          <w:sz w:val="28"/>
                          <w:szCs w:val="28"/>
                          <w:lang w:val="en-US" w:eastAsia="zh-CN"/>
                        </w:rPr>
                        <m:t>dx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8"/>
                          <w:szCs w:val="28"/>
                          <w:lang w:val="en-US" w:eastAsia="zh-CN"/>
                        </w:rPr>
                      </m:ctrlPr>
                    </m:den>
                  </m:f>
                  <m:ctrlPr>
                    <w:rPr>
                      <w:rFonts w:hint="default" w:ascii="Cambria Math" w:hAnsi="Cambria Math" w:cs="Times New Roman"/>
                      <w:i/>
                      <w:sz w:val="28"/>
                      <w:szCs w:val="28"/>
                      <w:lang w:val="en-US" w:eastAsia="zh-CN"/>
                    </w:rPr>
                  </m:ctrlPr>
                </m:e>
              </m:d>
            </m:oMath>
          </w:p>
          <w:p w14:paraId="658C34A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735" w:leftChars="150" w:hanging="420" w:firstLineChars="0"/>
              <w:textAlignment w:val="auto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 xml:space="preserve">n阶导数的表示法与物理意义（如加速度） </w:t>
            </w:r>
          </w:p>
          <w:p w14:paraId="60978E39">
            <w:pPr>
              <w:spacing w:line="360" w:lineRule="auto"/>
              <w:rPr>
                <w:rFonts w:hint="default" w:ascii="Times New Roman" w:hAnsi="Times New Roman" w:eastAsia="宋体" w:cs="Times New Roman"/>
                <w:b/>
                <w:bCs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</w:rPr>
              <w:t xml:space="preserve">例题： </w:t>
            </w:r>
          </w:p>
          <w:p w14:paraId="55247313">
            <w:pPr>
              <w:spacing w:line="360" w:lineRule="auto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 xml:space="preserve">求 </w:t>
            </w:r>
            <w:r>
              <w:rPr>
                <w:rFonts w:hint="default" w:ascii="Times New Roman" w:hAnsi="Times New Roman" w:eastAsia="宋体" w:cs="Times New Roman"/>
                <w:i/>
                <w:iCs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</w:rPr>
              <w:t>=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</w:rPr>
              <w:t>e</w:t>
            </w:r>
            <w:r>
              <w:rPr>
                <w:rFonts w:hint="default" w:ascii="Times New Roman" w:hAnsi="Times New Roman" w:eastAsia="宋体" w:cs="Times New Roman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i/>
                <w:iCs/>
                <w:vertAlign w:val="superscript"/>
              </w:rPr>
              <w:t>x</w:t>
            </w:r>
            <w:r>
              <w:rPr>
                <w:rFonts w:hint="default" w:ascii="Times New Roman" w:hAnsi="Times New Roman" w:eastAsia="宋体" w:cs="Times New Roman"/>
              </w:rPr>
              <w:t xml:space="preserve"> 的三阶导数</w:t>
            </w:r>
          </w:p>
          <w:p w14:paraId="60C52284">
            <w:pPr>
              <w:spacing w:line="360" w:lineRule="auto"/>
              <w:jc w:val="both"/>
              <w:rPr>
                <w:rFonts w:hint="eastAsia" w:ascii="Segoe UI" w:hAnsi="Segoe UI" w:eastAsia="Segoe UI" w:cs="Segoe UI"/>
                <w:i w:val="0"/>
                <w:iCs w:val="0"/>
                <w:caps w:val="0"/>
                <w:color w:val="800080"/>
                <w:spacing w:val="0"/>
                <w:sz w:val="21"/>
                <w:szCs w:val="21"/>
                <w:shd w:val="clear" w:fill="FFFFFF"/>
                <w:lang w:val="en-US" w:eastAsia="zh-CN"/>
              </w:rPr>
            </w:pPr>
          </w:p>
          <w:p w14:paraId="321300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由导数概念的引例 1 我们知道，变速直线运动的速度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v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是函数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s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对时间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的导数，即</w:t>
            </w:r>
          </w:p>
          <w:p w14:paraId="59C158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1133475" cy="421640"/>
                  <wp:effectExtent l="0" t="0" r="0" b="0"/>
                  <wp:docPr id="19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t="96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42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101471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而加速度又是速度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v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对时间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t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的变化率，即速度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v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对时间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t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的导数：</w:t>
            </w:r>
          </w:p>
          <w:p w14:paraId="6BECEDFE">
            <w:pPr>
              <w:spacing w:line="360" w:lineRule="auto"/>
              <w:jc w:val="center"/>
            </w:pPr>
            <w:r>
              <w:drawing>
                <wp:inline distT="0" distB="0" distL="114300" distR="114300">
                  <wp:extent cx="1771650" cy="476250"/>
                  <wp:effectExtent l="0" t="0" r="0" b="0"/>
                  <wp:docPr id="20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A5B283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这种导数的导数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s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′)′ 叫做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s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的二阶导数，记作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s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或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d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>
                    <m:sup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2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up>
                  </m:sSup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s</m:t>
                  </m: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d</m:t>
                  </m:r>
                  <m:sSup>
                    <m:sSupP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sSupPr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t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e>
                    <m:sup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2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sup>
                  </m:sSup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en>
              </m:f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．所以变速直线运动的加速度就是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s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的二阶导数 . </w:t>
            </w:r>
          </w:p>
          <w:p w14:paraId="3283C2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480" w:firstLineChars="200"/>
              <w:jc w:val="left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一般地，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的导函数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的函数，如果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仍然可导，则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的导数 (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)) ′ 称为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的二阶导数，记为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 ，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d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>
                    <m:sup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2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up>
                  </m:sSup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y</m:t>
                  </m: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d</m:t>
                  </m:r>
                  <m:sSup>
                    <m:sSupP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sSupPr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t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e>
                    <m:sup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2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sup>
                  </m:sSup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en>
              </m:f>
            </m:oMath>
            <w:r>
              <w:rPr>
                <w:rFonts w:hint="eastAsia" w:hAnsi="Cambria Math" w:cs="Times New Roman"/>
                <w:i w:val="0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ascii="方正书宋_GBK" w:hAnsi="方正书宋_GBK" w:eastAsia="方正书宋_GBK" w:cs="方正书宋_GBK"/>
                <w:color w:val="231F20"/>
                <w:kern w:val="0"/>
                <w:sz w:val="21"/>
                <w:szCs w:val="21"/>
                <w:lang w:val="en-US" w:eastAsia="zh-CN" w:bidi="ar"/>
              </w:rPr>
              <w:t>或</w:t>
            </w:r>
            <w:r>
              <w:rPr>
                <w:rFonts w:hint="eastAsia" w:ascii="方正书宋_GBK" w:hAnsi="方正书宋_GBK" w:eastAsia="方正书宋_GBK" w:cs="方正书宋_GBK"/>
                <w:color w:val="231F20"/>
                <w:kern w:val="0"/>
                <w:sz w:val="21"/>
                <w:szCs w:val="21"/>
                <w:lang w:val="en-US" w:eastAsia="zh-CN" w:bidi="ar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d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>
                    <m:sup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2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up>
                  </m:sSup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f</m:t>
                  </m: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d</m:t>
                  </m:r>
                  <m:sSup>
                    <m:sSupP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sSupPr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t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e>
                    <m:sup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2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sup>
                  </m:sSup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en>
              </m:f>
            </m:oMath>
            <w:r>
              <w:rPr>
                <w:rFonts w:hint="eastAsia" w:hAnsi="Cambria Math" w:cs="Times New Roman"/>
                <w:i w:val="0"/>
                <w:sz w:val="24"/>
                <w:szCs w:val="24"/>
                <w:lang w:val="en-US" w:eastAsia="zh-CN"/>
              </w:rPr>
              <w:t xml:space="preserve"> .</w:t>
            </w:r>
          </w:p>
          <w:p w14:paraId="2AFE04E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类似地，二阶导数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的导数称为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的三阶导数，记作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′′′(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，三阶导数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′′′(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的导数称为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的四阶导数，记作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perscript"/>
                <w:lang w:val="en-US" w:eastAsia="zh-CN"/>
              </w:rPr>
              <w:t>(4)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，...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n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−1) 阶导数</w:t>
            </w:r>
          </w:p>
          <w:p w14:paraId="7315A5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perscript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vertAlign w:val="superscript"/>
                <w:lang w:val="en-US" w:eastAsia="zh-CN"/>
              </w:rPr>
              <w:t>n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perscript"/>
                <w:lang w:val="en-US" w:eastAsia="zh-CN"/>
              </w:rPr>
              <w:t>−1)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的导数称为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的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n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阶导数，记作</w:t>
            </w:r>
          </w:p>
          <w:p w14:paraId="61F61B73">
            <w:pPr>
              <w:spacing w:line="360" w:lineRule="auto"/>
              <w:jc w:val="center"/>
            </w:pPr>
            <w:r>
              <w:drawing>
                <wp:inline distT="0" distB="0" distL="114300" distR="114300">
                  <wp:extent cx="1924050" cy="495300"/>
                  <wp:effectExtent l="0" t="0" r="0" b="0"/>
                  <wp:docPr id="23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76437F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二阶及二阶以上的导数统称为高阶导数．函数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在点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处的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n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阶导数记为</w:t>
            </w:r>
          </w:p>
          <w:p w14:paraId="33D8EDA1">
            <w:pPr>
              <w:spacing w:line="360" w:lineRule="auto"/>
              <w:jc w:val="center"/>
            </w:pPr>
            <w:r>
              <w:drawing>
                <wp:inline distT="0" distB="0" distL="114300" distR="114300">
                  <wp:extent cx="2790825" cy="504825"/>
                  <wp:effectExtent l="0" t="0" r="9525" b="9525"/>
                  <wp:docPr id="22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4B9B2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根据高阶导数的定义，求函数的高阶导数的关键在于对函数一次一次地求导．例如，求二阶导数只要求一阶导数后再求一次导；求三阶导数只要求二阶导数后再求一次导 .</w:t>
            </w:r>
          </w:p>
          <w:p w14:paraId="5E1670D9">
            <w:pPr>
              <w:spacing w:line="360" w:lineRule="auto"/>
              <w:jc w:val="both"/>
              <w:rPr>
                <w:rFonts w:hint="eastAsia" w:ascii="Segoe UI" w:hAnsi="Segoe UI" w:eastAsia="Segoe UI" w:cs="Segoe UI"/>
                <w:i w:val="0"/>
                <w:iCs w:val="0"/>
                <w:caps w:val="0"/>
                <w:color w:val="800080"/>
                <w:spacing w:val="0"/>
                <w:sz w:val="21"/>
                <w:szCs w:val="21"/>
                <w:shd w:val="clear" w:fill="FFFFFF"/>
                <w:lang w:val="en-US" w:eastAsia="zh-CN"/>
              </w:rPr>
            </w:pPr>
          </w:p>
        </w:tc>
      </w:tr>
      <w:tr w14:paraId="20F4B7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2732E128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巩固复习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6DA06A59">
            <w:pPr>
              <w:pStyle w:val="11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导数的概念</w:t>
            </w:r>
          </w:p>
        </w:tc>
      </w:tr>
      <w:tr w14:paraId="017412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4EA062EC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布置作业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741DAAC4">
            <w:pPr>
              <w:jc w:val="both"/>
              <w:rPr>
                <w:rFonts w:hint="default" w:eastAsia="宋体"/>
                <w:b/>
                <w:color w:val="00008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>习题3.1  B组</w:t>
            </w:r>
          </w:p>
        </w:tc>
      </w:tr>
      <w:tr w14:paraId="2B25D3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717714B7">
            <w:pPr>
              <w:spacing w:line="24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教学效果分析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3C4E869D">
            <w:pPr>
              <w:pStyle w:val="5"/>
              <w:spacing w:before="0" w:beforeAutospacing="0" w:after="0" w:afterAutospacing="0" w:line="360" w:lineRule="auto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  <w:p w14:paraId="7BD3C056">
            <w:pPr>
              <w:pStyle w:val="5"/>
              <w:spacing w:before="0" w:beforeAutospacing="0" w:after="0" w:afterAutospacing="0" w:line="360" w:lineRule="auto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</w:tc>
      </w:tr>
      <w:tr w14:paraId="31F5D5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0F8E7B0F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授课教师</w:t>
            </w:r>
          </w:p>
        </w:tc>
        <w:tc>
          <w:tcPr>
            <w:tcW w:w="3025" w:type="dxa"/>
            <w:noWrap w:val="0"/>
            <w:vAlign w:val="center"/>
          </w:tcPr>
          <w:p w14:paraId="16377075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2069" w:type="dxa"/>
            <w:noWrap w:val="0"/>
            <w:vAlign w:val="center"/>
          </w:tcPr>
          <w:p w14:paraId="42066E5B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授课班级</w:t>
            </w:r>
          </w:p>
        </w:tc>
        <w:tc>
          <w:tcPr>
            <w:tcW w:w="3597" w:type="dxa"/>
            <w:noWrap w:val="0"/>
            <w:vAlign w:val="center"/>
          </w:tcPr>
          <w:p w14:paraId="64490F5A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4B089E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6C258D47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授课时间</w:t>
            </w:r>
          </w:p>
        </w:tc>
        <w:tc>
          <w:tcPr>
            <w:tcW w:w="5094" w:type="dxa"/>
            <w:gridSpan w:val="2"/>
            <w:noWrap w:val="0"/>
            <w:vAlign w:val="center"/>
          </w:tcPr>
          <w:p w14:paraId="58752EA4">
            <w:pPr>
              <w:ind w:firstLine="360" w:firstLineChars="150"/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年   月   日 星期</w:t>
            </w:r>
          </w:p>
        </w:tc>
        <w:tc>
          <w:tcPr>
            <w:tcW w:w="3597" w:type="dxa"/>
            <w:noWrap w:val="0"/>
            <w:vAlign w:val="center"/>
          </w:tcPr>
          <w:p w14:paraId="444EB313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第   周</w:t>
            </w:r>
          </w:p>
        </w:tc>
      </w:tr>
      <w:tr w14:paraId="09929E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2DC0B518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课程名称</w:t>
            </w:r>
          </w:p>
        </w:tc>
        <w:tc>
          <w:tcPr>
            <w:tcW w:w="3025" w:type="dxa"/>
            <w:noWrap w:val="0"/>
            <w:vAlign w:val="center"/>
          </w:tcPr>
          <w:p w14:paraId="4C35A22B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2069" w:type="dxa"/>
            <w:noWrap w:val="0"/>
            <w:vAlign w:val="center"/>
          </w:tcPr>
          <w:p w14:paraId="068DBC52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授课时数</w:t>
            </w:r>
          </w:p>
        </w:tc>
        <w:tc>
          <w:tcPr>
            <w:tcW w:w="3597" w:type="dxa"/>
            <w:noWrap w:val="0"/>
            <w:vAlign w:val="center"/>
          </w:tcPr>
          <w:p w14:paraId="0600283B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</w:tr>
      <w:tr w14:paraId="19ED92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216C0CFF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章    节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149185BB">
            <w:pPr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b/>
                <w:color w:val="0070C0"/>
                <w:sz w:val="28"/>
                <w:szCs w:val="28"/>
              </w:rPr>
              <w:t>第三章  一元函数微分学</w:t>
            </w:r>
          </w:p>
        </w:tc>
      </w:tr>
      <w:tr w14:paraId="2AA3FC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4F61C6AC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    题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1E361DCC">
            <w:pPr>
              <w:jc w:val="both"/>
              <w:rPr>
                <w:rFonts w:hint="eastAsia" w:ascii="宋体" w:hAnsi="宋体"/>
                <w:color w:val="7030A0"/>
                <w:sz w:val="24"/>
                <w:szCs w:val="24"/>
              </w:rPr>
            </w:pPr>
            <w:r>
              <w:rPr>
                <w:rFonts w:hint="eastAsia" w:ascii="宋体" w:hAnsi="宋体"/>
                <w:color w:val="7030A0"/>
                <w:sz w:val="24"/>
                <w:szCs w:val="24"/>
                <w:lang w:val="en-US" w:eastAsia="zh-CN"/>
              </w:rPr>
              <w:t>3.2</w:t>
            </w:r>
            <w:r>
              <w:rPr>
                <w:rFonts w:hint="eastAsia" w:ascii="宋体" w:hAnsi="宋体"/>
                <w:color w:val="7030A0"/>
                <w:sz w:val="24"/>
                <w:szCs w:val="24"/>
              </w:rPr>
              <w:t xml:space="preserve">  导数的计算</w:t>
            </w:r>
          </w:p>
        </w:tc>
      </w:tr>
      <w:tr w14:paraId="5C80DA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54E46ED8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教学目的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2D3C0E81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eastAsia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404040"/>
                <w:spacing w:val="0"/>
                <w:sz w:val="24"/>
                <w:szCs w:val="24"/>
                <w:shd w:val="clear" w:fill="FFFFFF"/>
              </w:rPr>
              <w:t>掌握导数计算的基本法则与复合函数求导方法</w:t>
            </w:r>
          </w:p>
        </w:tc>
      </w:tr>
      <w:tr w14:paraId="56AC04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36CC550B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教学重点与难点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327EF37A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复合函数求导</w:t>
            </w:r>
          </w:p>
        </w:tc>
      </w:tr>
      <w:tr w14:paraId="246748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921" w:type="dxa"/>
            <w:gridSpan w:val="4"/>
            <w:noWrap w:val="0"/>
            <w:vAlign w:val="center"/>
          </w:tcPr>
          <w:p w14:paraId="508A368F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教学内容、教学方法和教学过程</w:t>
            </w:r>
          </w:p>
        </w:tc>
      </w:tr>
      <w:tr w14:paraId="14F840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3EC4CC77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导入新课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51A6ADBA">
            <w:pPr>
              <w:spacing w:line="360" w:lineRule="auto"/>
              <w:jc w:val="center"/>
              <w:rPr>
                <w:rFonts w:hint="eastAsia" w:ascii="宋体" w:hAnsi="宋体"/>
                <w:b/>
                <w:color w:val="7030A0"/>
                <w:sz w:val="28"/>
                <w:szCs w:val="28"/>
              </w:rPr>
            </w:pPr>
            <w:r>
              <w:rPr>
                <w:rFonts w:hint="eastAsia" w:ascii="宋体" w:hAnsi="宋体"/>
                <w:b/>
                <w:color w:val="7030A0"/>
                <w:sz w:val="28"/>
                <w:szCs w:val="28"/>
                <w:lang w:val="en-US" w:eastAsia="zh-CN"/>
              </w:rPr>
              <w:t>3.2</w:t>
            </w:r>
            <w:r>
              <w:rPr>
                <w:rFonts w:hint="eastAsia" w:ascii="宋体" w:hAnsi="宋体"/>
                <w:b/>
                <w:color w:val="7030A0"/>
                <w:sz w:val="28"/>
                <w:szCs w:val="28"/>
              </w:rPr>
              <w:t xml:space="preserve">  导数的计算</w:t>
            </w:r>
          </w:p>
          <w:p w14:paraId="02FFF8F7">
            <w:pPr>
              <w:spacing w:line="360" w:lineRule="auto"/>
              <w:jc w:val="both"/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3.2.1  </w:t>
            </w: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</w:rPr>
              <w:t>导数的四则运算</w:t>
            </w:r>
          </w:p>
          <w:p w14:paraId="310C32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法则1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设函数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v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v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都在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处可导，则</w:t>
            </w:r>
            <w:r>
              <w:drawing>
                <wp:inline distT="0" distB="0" distL="114300" distR="114300">
                  <wp:extent cx="2609850" cy="495300"/>
                  <wp:effectExtent l="0" t="0" r="0" b="0"/>
                  <wp:docPr id="24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 也可导，且</w:t>
            </w:r>
          </w:p>
          <w:p w14:paraId="50E42C4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ind w:firstLine="420" w:firstLineChars="200"/>
              <w:textAlignment w:val="auto"/>
            </w:pPr>
            <w:r>
              <w:drawing>
                <wp:inline distT="0" distB="0" distL="114300" distR="114300">
                  <wp:extent cx="3429000" cy="1114425"/>
                  <wp:effectExtent l="0" t="0" r="0" b="9525"/>
                  <wp:docPr id="25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CB7F2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推论1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代数和的导数可以推广到有限个函数的情形 . 如三个函数的情形 </w:t>
            </w:r>
          </w:p>
          <w:p w14:paraId="72678E0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±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v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±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w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)′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±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v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±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w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′.</w:t>
            </w:r>
          </w:p>
          <w:p w14:paraId="5D8FDC1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推论2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有限个可导函数的乘积也可导，且各单项求导乘以其他项后的和。例如，三个函数情形有以下公式： </w:t>
            </w:r>
          </w:p>
          <w:p w14:paraId="0A8DF0A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·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v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·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w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)′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·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v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·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w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+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·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v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·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w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+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·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v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·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w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′.</w:t>
            </w:r>
          </w:p>
          <w:p w14:paraId="215235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20" w:firstLineChars="200"/>
              <w:textAlignment w:val="auto"/>
            </w:pPr>
            <w:r>
              <w:drawing>
                <wp:inline distT="0" distB="0" distL="114300" distR="114300">
                  <wp:extent cx="3295650" cy="800100"/>
                  <wp:effectExtent l="0" t="0" r="0" b="0"/>
                  <wp:docPr id="26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F7DB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20" w:firstLineChars="200"/>
              <w:textAlignment w:val="auto"/>
            </w:pPr>
            <w:r>
              <w:drawing>
                <wp:inline distT="0" distB="0" distL="114300" distR="114300">
                  <wp:extent cx="4810125" cy="2914650"/>
                  <wp:effectExtent l="0" t="0" r="9525" b="0"/>
                  <wp:docPr id="27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0125" cy="291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F0F6E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20" w:firstLineChars="200"/>
              <w:textAlignment w:val="auto"/>
              <w:rPr>
                <w:rFonts w:hint="default"/>
              </w:rPr>
            </w:pPr>
          </w:p>
          <w:p w14:paraId="7103058D">
            <w:pPr>
              <w:spacing w:line="360" w:lineRule="auto"/>
              <w:jc w:val="both"/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3.2.2  </w:t>
            </w: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</w:rPr>
              <w:t>复合函数求导</w:t>
            </w:r>
          </w:p>
          <w:p w14:paraId="01AFBB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法则2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若函数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φ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在点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处可导，函数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在相应的点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处可导， 则复合函数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φ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)] 在点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处可导，且</w:t>
            </w:r>
          </w:p>
          <w:p w14:paraId="0D8258FA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drawing>
                <wp:inline distT="0" distB="0" distL="114300" distR="114300">
                  <wp:extent cx="4029075" cy="466725"/>
                  <wp:effectExtent l="0" t="0" r="9525" b="9525"/>
                  <wp:docPr id="28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90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A3C4C8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即复合函数对自变量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的导数等于该函数对中间变量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的导数乘中间变量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的导数．</w:t>
            </w:r>
          </w:p>
          <w:p w14:paraId="4DB753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</w:p>
          <w:p w14:paraId="40B2F0C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推论3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复合函数的求导法则可以推广到多个中间变量的情形．例如，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u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v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v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h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)， 则复合函数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{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h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)]}的导数为</w:t>
            </w:r>
            <w:r>
              <w:drawing>
                <wp:inline distT="0" distB="0" distL="114300" distR="114300">
                  <wp:extent cx="1190625" cy="476250"/>
                  <wp:effectExtent l="0" t="0" r="9525" b="0"/>
                  <wp:docPr id="29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954E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 w:eastAsia="zh-CN"/>
              </w:rPr>
              <w:t xml:space="preserve">复合函数求导法则在导数计算中是十分重要的，仅仅弄懂还不够，一定要做到熟练、准确地使用． </w:t>
            </w:r>
          </w:p>
          <w:p w14:paraId="4797A4C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计算复合函数的导数，首先要分清复合函数的构成，即复合函数是由几个基本初等函数复合而成，然后再按复合函数求导法则求导．</w:t>
            </w:r>
          </w:p>
          <w:p w14:paraId="334CDFDC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125021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227CE497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巩固复习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5EA81159">
            <w:pPr>
              <w:pStyle w:val="11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导数的计算</w:t>
            </w:r>
          </w:p>
        </w:tc>
      </w:tr>
      <w:tr w14:paraId="34CC94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4DA21478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布置作业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7F9D5648">
            <w:pPr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公民的国防权利与义务的基本内容？</w:t>
            </w:r>
          </w:p>
        </w:tc>
      </w:tr>
      <w:tr w14:paraId="6A2C74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252C5EAD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教学效果分析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0979871B">
            <w:pPr>
              <w:pStyle w:val="5"/>
              <w:spacing w:before="0" w:beforeAutospacing="0" w:after="0" w:afterAutospacing="0"/>
              <w:jc w:val="both"/>
              <w:rPr>
                <w:rFonts w:hint="default" w:eastAsia="宋体"/>
                <w:b/>
                <w:color w:val="00008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Times New Roman"/>
                <w:kern w:val="2"/>
                <w:sz w:val="24"/>
                <w:szCs w:val="24"/>
                <w:lang w:val="en-US" w:eastAsia="zh-CN" w:bidi="ar-SA"/>
              </w:rPr>
              <w:t>习题3.2</w:t>
            </w:r>
            <w:r>
              <w:rPr>
                <w:rFonts w:hint="eastAsia" w:cs="Times New Roman"/>
                <w:kern w:val="2"/>
                <w:sz w:val="24"/>
                <w:szCs w:val="24"/>
                <w:lang w:val="en-US" w:eastAsia="zh-CN" w:bidi="ar-SA"/>
              </w:rPr>
              <w:t xml:space="preserve">  A组</w:t>
            </w:r>
          </w:p>
        </w:tc>
      </w:tr>
      <w:tr w14:paraId="54962C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30" w:type="dxa"/>
            <w:noWrap w:val="0"/>
            <w:vAlign w:val="center"/>
          </w:tcPr>
          <w:p w14:paraId="065769CD">
            <w:pPr>
              <w:spacing w:line="24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教学效果分析</w:t>
            </w:r>
          </w:p>
        </w:tc>
        <w:tc>
          <w:tcPr>
            <w:tcW w:w="8691" w:type="dxa"/>
            <w:gridSpan w:val="3"/>
            <w:noWrap w:val="0"/>
            <w:vAlign w:val="center"/>
          </w:tcPr>
          <w:p w14:paraId="726A9E40">
            <w:pPr>
              <w:pStyle w:val="5"/>
              <w:spacing w:before="0" w:beforeAutospacing="0" w:after="0" w:afterAutospacing="0" w:line="360" w:lineRule="auto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  <w:p w14:paraId="53C687D0">
            <w:pPr>
              <w:pStyle w:val="5"/>
              <w:spacing w:before="0" w:beforeAutospacing="0" w:after="0" w:afterAutospacing="0" w:line="360" w:lineRule="auto"/>
              <w:jc w:val="both"/>
              <w:rPr>
                <w:rFonts w:hint="eastAsia" w:ascii="宋体" w:hAnsi="宋体" w:cs="Times New Roman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</w:tbl>
    <w:p w14:paraId="4836607C">
      <w:pPr>
        <w:pStyle w:val="11"/>
        <w:spacing w:before="0" w:beforeAutospacing="0" w:after="0" w:afterAutospacing="0"/>
        <w:jc w:val="both"/>
        <w:rPr>
          <w:rFonts w:hint="eastAsia"/>
          <w:b/>
          <w:sz w:val="28"/>
          <w:szCs w:val="28"/>
        </w:rPr>
      </w:pPr>
    </w:p>
    <w:tbl>
      <w:tblPr>
        <w:tblStyle w:val="6"/>
        <w:tblW w:w="99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00"/>
        <w:gridCol w:w="3204"/>
        <w:gridCol w:w="2141"/>
        <w:gridCol w:w="3376"/>
      </w:tblGrid>
      <w:tr w14:paraId="44E580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00" w:type="dxa"/>
            <w:noWrap w:val="0"/>
            <w:vAlign w:val="center"/>
          </w:tcPr>
          <w:p w14:paraId="3656C214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授课教师</w:t>
            </w:r>
          </w:p>
        </w:tc>
        <w:tc>
          <w:tcPr>
            <w:tcW w:w="3204" w:type="dxa"/>
            <w:noWrap w:val="0"/>
            <w:vAlign w:val="center"/>
          </w:tcPr>
          <w:p w14:paraId="602D143A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2141" w:type="dxa"/>
            <w:noWrap w:val="0"/>
            <w:vAlign w:val="center"/>
          </w:tcPr>
          <w:p w14:paraId="7D66857A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授课班级</w:t>
            </w:r>
          </w:p>
        </w:tc>
        <w:tc>
          <w:tcPr>
            <w:tcW w:w="3376" w:type="dxa"/>
            <w:noWrap w:val="0"/>
            <w:vAlign w:val="center"/>
          </w:tcPr>
          <w:p w14:paraId="3020DE39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6DA94B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00" w:type="dxa"/>
            <w:noWrap w:val="0"/>
            <w:vAlign w:val="center"/>
          </w:tcPr>
          <w:p w14:paraId="726602AB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授课时间</w:t>
            </w:r>
          </w:p>
        </w:tc>
        <w:tc>
          <w:tcPr>
            <w:tcW w:w="5345" w:type="dxa"/>
            <w:gridSpan w:val="2"/>
            <w:noWrap w:val="0"/>
            <w:vAlign w:val="center"/>
          </w:tcPr>
          <w:p w14:paraId="4577C520">
            <w:pPr>
              <w:ind w:firstLine="360" w:firstLineChars="150"/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年   月   日 星期</w:t>
            </w:r>
          </w:p>
        </w:tc>
        <w:tc>
          <w:tcPr>
            <w:tcW w:w="3376" w:type="dxa"/>
            <w:noWrap w:val="0"/>
            <w:vAlign w:val="center"/>
          </w:tcPr>
          <w:p w14:paraId="476940B4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第   周</w:t>
            </w:r>
          </w:p>
        </w:tc>
      </w:tr>
      <w:tr w14:paraId="2B1E94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00" w:type="dxa"/>
            <w:noWrap w:val="0"/>
            <w:vAlign w:val="center"/>
          </w:tcPr>
          <w:p w14:paraId="587F9706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课程名称</w:t>
            </w:r>
          </w:p>
        </w:tc>
        <w:tc>
          <w:tcPr>
            <w:tcW w:w="3204" w:type="dxa"/>
            <w:noWrap w:val="0"/>
            <w:vAlign w:val="center"/>
          </w:tcPr>
          <w:p w14:paraId="5232DC81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2141" w:type="dxa"/>
            <w:noWrap w:val="0"/>
            <w:vAlign w:val="center"/>
          </w:tcPr>
          <w:p w14:paraId="1AD40F30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授课时数</w:t>
            </w:r>
          </w:p>
        </w:tc>
        <w:tc>
          <w:tcPr>
            <w:tcW w:w="3376" w:type="dxa"/>
            <w:noWrap w:val="0"/>
            <w:vAlign w:val="center"/>
          </w:tcPr>
          <w:p w14:paraId="2D904F61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</w:tr>
      <w:tr w14:paraId="6F78E1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00" w:type="dxa"/>
            <w:noWrap w:val="0"/>
            <w:vAlign w:val="center"/>
          </w:tcPr>
          <w:p w14:paraId="3FE1F80C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章    节</w:t>
            </w:r>
          </w:p>
        </w:tc>
        <w:tc>
          <w:tcPr>
            <w:tcW w:w="8721" w:type="dxa"/>
            <w:gridSpan w:val="3"/>
            <w:noWrap w:val="0"/>
            <w:vAlign w:val="center"/>
          </w:tcPr>
          <w:p w14:paraId="0AAB5F87">
            <w:pPr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b/>
                <w:color w:val="0070C0"/>
                <w:sz w:val="28"/>
                <w:szCs w:val="28"/>
              </w:rPr>
              <w:t>第三章  一元函数微分学</w:t>
            </w:r>
          </w:p>
        </w:tc>
      </w:tr>
      <w:tr w14:paraId="7F1B97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00" w:type="dxa"/>
            <w:noWrap w:val="0"/>
            <w:vAlign w:val="center"/>
          </w:tcPr>
          <w:p w14:paraId="14E044C1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    题</w:t>
            </w:r>
          </w:p>
        </w:tc>
        <w:tc>
          <w:tcPr>
            <w:tcW w:w="8721" w:type="dxa"/>
            <w:gridSpan w:val="3"/>
            <w:noWrap w:val="0"/>
            <w:vAlign w:val="center"/>
          </w:tcPr>
          <w:p w14:paraId="20C6518C">
            <w:pPr>
              <w:jc w:val="both"/>
              <w:rPr>
                <w:rFonts w:hint="eastAsia" w:ascii="宋体" w:hAnsi="宋体"/>
                <w:color w:val="7030A0"/>
                <w:sz w:val="24"/>
                <w:szCs w:val="24"/>
              </w:rPr>
            </w:pPr>
            <w:r>
              <w:rPr>
                <w:rFonts w:hint="eastAsia" w:ascii="宋体" w:hAnsi="宋体"/>
                <w:color w:val="7030A0"/>
                <w:sz w:val="24"/>
                <w:szCs w:val="24"/>
                <w:lang w:val="en-US" w:eastAsia="zh-CN"/>
              </w:rPr>
              <w:t xml:space="preserve">3.3 </w:t>
            </w:r>
            <w:r>
              <w:rPr>
                <w:rFonts w:hint="eastAsia" w:ascii="宋体" w:hAnsi="宋体"/>
                <w:color w:val="7030A0"/>
                <w:sz w:val="24"/>
                <w:szCs w:val="24"/>
              </w:rPr>
              <w:t xml:space="preserve"> 微分与方程所确定函数的导数</w:t>
            </w:r>
          </w:p>
        </w:tc>
      </w:tr>
      <w:tr w14:paraId="59DC84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00" w:type="dxa"/>
            <w:noWrap w:val="0"/>
            <w:vAlign w:val="center"/>
          </w:tcPr>
          <w:p w14:paraId="0D81C129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教学目的</w:t>
            </w:r>
          </w:p>
        </w:tc>
        <w:tc>
          <w:tcPr>
            <w:tcW w:w="8721" w:type="dxa"/>
            <w:gridSpan w:val="3"/>
            <w:noWrap w:val="0"/>
            <w:vAlign w:val="center"/>
          </w:tcPr>
          <w:p w14:paraId="0BD490EE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right="0"/>
              <w:rPr>
                <w:rFonts w:hint="eastAsia"/>
                <w:sz w:val="24"/>
                <w:szCs w:val="24"/>
              </w:rPr>
            </w:pPr>
            <w:r>
              <w:rPr>
                <w:rFonts w:ascii="Segoe UI" w:hAnsi="Segoe UI" w:eastAsia="Segoe UI" w:cs="Segoe UI"/>
                <w:i w:val="0"/>
                <w:iCs w:val="0"/>
                <w:caps w:val="0"/>
                <w:color w:val="404040"/>
                <w:spacing w:val="0"/>
                <w:sz w:val="24"/>
                <w:szCs w:val="24"/>
                <w:shd w:val="clear" w:fill="FFFFFF"/>
              </w:rPr>
              <w:t>掌握微分概念及隐函数、参数方程求导技巧</w:t>
            </w:r>
          </w:p>
        </w:tc>
      </w:tr>
      <w:tr w14:paraId="3821A6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00" w:type="dxa"/>
            <w:noWrap w:val="0"/>
            <w:vAlign w:val="center"/>
          </w:tcPr>
          <w:p w14:paraId="31B69914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教学重点与难点</w:t>
            </w:r>
          </w:p>
        </w:tc>
        <w:tc>
          <w:tcPr>
            <w:tcW w:w="8721" w:type="dxa"/>
            <w:gridSpan w:val="3"/>
            <w:noWrap w:val="0"/>
            <w:vAlign w:val="center"/>
          </w:tcPr>
          <w:p w14:paraId="4C4A9B3E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由方程确定函数的导数</w:t>
            </w:r>
          </w:p>
        </w:tc>
      </w:tr>
      <w:tr w14:paraId="12862B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921" w:type="dxa"/>
            <w:gridSpan w:val="4"/>
            <w:noWrap w:val="0"/>
            <w:vAlign w:val="center"/>
          </w:tcPr>
          <w:p w14:paraId="434CCA98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教学内容、教学方法和教学过程</w:t>
            </w:r>
          </w:p>
        </w:tc>
      </w:tr>
      <w:tr w14:paraId="6AE118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00" w:type="dxa"/>
            <w:noWrap w:val="0"/>
            <w:vAlign w:val="center"/>
          </w:tcPr>
          <w:p w14:paraId="3DBF1CAF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导入新课</w:t>
            </w:r>
          </w:p>
        </w:tc>
        <w:tc>
          <w:tcPr>
            <w:tcW w:w="8721" w:type="dxa"/>
            <w:gridSpan w:val="3"/>
            <w:noWrap w:val="0"/>
            <w:vAlign w:val="center"/>
          </w:tcPr>
          <w:p w14:paraId="247CBFA6">
            <w:pPr>
              <w:spacing w:line="360" w:lineRule="auto"/>
              <w:jc w:val="center"/>
              <w:rPr>
                <w:rFonts w:hint="eastAsia" w:ascii="宋体" w:hAnsi="宋体"/>
                <w:b/>
                <w:color w:val="7030A0"/>
                <w:sz w:val="28"/>
                <w:szCs w:val="28"/>
              </w:rPr>
            </w:pPr>
            <w:r>
              <w:rPr>
                <w:rFonts w:hint="eastAsia" w:ascii="宋体" w:hAnsi="宋体"/>
                <w:b/>
                <w:color w:val="7030A0"/>
                <w:sz w:val="28"/>
                <w:szCs w:val="28"/>
                <w:lang w:val="en-US" w:eastAsia="zh-CN"/>
              </w:rPr>
              <w:t>3.3</w:t>
            </w:r>
            <w:r>
              <w:rPr>
                <w:rFonts w:hint="eastAsia" w:ascii="宋体" w:hAnsi="宋体"/>
                <w:b/>
                <w:color w:val="7030A0"/>
                <w:sz w:val="28"/>
                <w:szCs w:val="28"/>
              </w:rPr>
              <w:t xml:space="preserve">  微分与方程所确定函数的导数</w:t>
            </w:r>
          </w:p>
          <w:p w14:paraId="5F5DB5AC">
            <w:pPr>
              <w:spacing w:line="360" w:lineRule="auto"/>
              <w:jc w:val="both"/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3.3.1  </w:t>
            </w: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</w:rPr>
              <w:t>函数微分的概念</w:t>
            </w:r>
          </w:p>
          <w:p w14:paraId="49BDF57A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  <w:t>1. 函数微分的概念</w:t>
            </w:r>
          </w:p>
          <w:p w14:paraId="7524F45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定义3.2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如果函数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在点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的某邻域内有定义，对于点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处的改变量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∆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 ∆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≠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0)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相应地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有函数改变量为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∆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+∆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)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-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．当 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→ 0 时，若 ∆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- A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·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∆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为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的高阶无穷小量，则称函数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在点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处可微，且称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在点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处相应于 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的微分．记作 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，即 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. </w:t>
            </w:r>
          </w:p>
          <w:p w14:paraId="304749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定理3.1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在点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处可微的充分必要条件是函数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在点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处可导，并且  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即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．</w:t>
            </w:r>
          </w:p>
          <w:p w14:paraId="4F48EA2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证明略 . </w:t>
            </w:r>
          </w:p>
          <w:p w14:paraId="4DE6267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特别地，若 y=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，则 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sz w:val="24"/>
                <w:szCs w:val="24"/>
                <w:lang w:val="en-US" w:eastAsia="zh-CN"/>
              </w:rPr>
              <w:t>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sz w:val="24"/>
                <w:szCs w:val="24"/>
                <w:lang w:val="en-US" w:eastAsia="zh-CN"/>
              </w:rPr>
              <w:t>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′∆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∆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． 因此，我们定义自变量的微分就是自变量的改变量，即 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．所以函数在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处的微分通常写成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dy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dx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，从而有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hint="default" w:ascii="Times New Roman" w:hAnsi="Times New Roman" w:eastAsia="宋体" w:cs="Times New Roman"/>
                      <w:sz w:val="30"/>
                      <w:szCs w:val="30"/>
                      <w:lang w:val="en-US" w:eastAsia="zh-CN"/>
                    </w:rPr>
                    <m:t>d</m:t>
                  </m:r>
                  <m:r>
                    <m:rPr/>
                    <w:rPr>
                      <w:rFonts w:hint="default" w:ascii="Times New Roman" w:hAnsi="Times New Roman" w:eastAsia="宋体" w:cs="Times New Roman"/>
                      <w:sz w:val="30"/>
                      <w:szCs w:val="30"/>
                      <w:lang w:val="en-US" w:eastAsia="zh-CN"/>
                    </w:rPr>
                    <m:t>y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num>
                <m:den>
                  <m:r>
                    <m:rPr>
                      <m:sty m:val="p"/>
                    </m:rPr>
                    <w:rPr>
                      <w:rFonts w:hint="default" w:ascii="Times New Roman" w:hAnsi="Times New Roman" w:eastAsia="宋体" w:cs="Times New Roman"/>
                      <w:sz w:val="30"/>
                      <w:szCs w:val="30"/>
                      <w:lang w:val="en-US" w:eastAsia="zh-CN"/>
                    </w:rPr>
                    <m:t>d</m:t>
                  </m:r>
                  <m:r>
                    <m:rPr/>
                    <w:rPr>
                      <w:rFonts w:hint="default" w:ascii="Times New Roman" w:hAnsi="Times New Roman" w:eastAsia="宋体" w:cs="Times New Roman"/>
                      <w:sz w:val="30"/>
                      <w:szCs w:val="30"/>
                      <w:lang w:val="en-US" w:eastAsia="zh-CN"/>
                    </w:rPr>
                    <m:t>x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den>
              </m:f>
            </m:oMath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. 所以导数又可以看成函数的微分 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与自变量的微分 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之比，故导数又叫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>微商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． </w:t>
            </w:r>
          </w:p>
          <w:p w14:paraId="5F68637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注意：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微分和导数是两个不同的概念．微分是研究函数改变量 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的，而导数是研究函数变化快慢程度即变化率的．</w:t>
            </w:r>
          </w:p>
          <w:p w14:paraId="7BEFE698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  <w:t>2. 微分的几何意义</w:t>
            </w:r>
          </w:p>
          <w:p w14:paraId="719641E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函数的微分有着明显的几何意义，它可以帮助我们更好地理解微分的概念． </w:t>
            </w:r>
          </w:p>
          <w:p w14:paraId="264FC4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设曲线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在某一点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M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处的切线为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M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，与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轴夹角为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α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，则此切线的斜率为 </w:t>
            </w:r>
          </w:p>
          <w:p w14:paraId="7C87B5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=tan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α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.   </w:t>
            </w:r>
          </w:p>
          <w:p w14:paraId="4C76CC0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当自变量在点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处取得改变量 Δx 时，就得到曲线另一点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M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+Δ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+Δ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)．过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M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点作平行于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轴的直线，与切线交于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点，与过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M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平行于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轴的直线交于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N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点，如图 3-7 所示 . 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M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N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NM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，且 </w:t>
            </w:r>
          </w:p>
          <w:p w14:paraId="7B862B8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NT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 xml:space="preserve"> M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 xml:space="preserve"> N</w:t>
            </w:r>
            <w:r>
              <w:rPr>
                <w:rFonts w:hint="eastAsia" w:ascii="宋体" w:hAnsi="宋体" w:eastAsia="宋体" w:cs="宋体"/>
                <w:i w:val="0"/>
                <w:iCs w:val="0"/>
                <w:sz w:val="28"/>
                <w:szCs w:val="28"/>
                <w:lang w:val="en-US" w:eastAsia="zh-CN"/>
              </w:rPr>
              <w:t>·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tan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α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)∆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 xml:space="preserve">x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sz w:val="28"/>
                <w:szCs w:val="28"/>
                <w:lang w:val="en-US" w:eastAsia="zh-CN"/>
              </w:rPr>
              <w:t>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|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vertAlign w:val="subscript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vertAlign w:val="subscript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. </w:t>
            </w:r>
          </w:p>
          <w:p w14:paraId="32B60D8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由此可见，微分的几何意义就是当曲线在某一点取得自变量的改变量 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时，曲线在该点切线纵坐标的改变量．</w:t>
            </w:r>
          </w:p>
          <w:p w14:paraId="334557F5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  <w:t xml:space="preserve">3. 函数微分的计算 </w:t>
            </w:r>
          </w:p>
          <w:p w14:paraId="307779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根据定义，求函数的微分就是函数的导数乘d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.求导数的基本公式和法则等在这里完全适用.所以根据导数公式和法则，就可以得到相应的微分的公式与法则． </w:t>
            </w:r>
          </w:p>
          <w:p w14:paraId="50E0C3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default" w:ascii="Times New Roman" w:hAnsi="Times New Roman" w:eastAsia="宋体" w:cs="Times New Roman"/>
                <w:b/>
                <w:bCs/>
                <w:color w:val="231F2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231F20"/>
                <w:kern w:val="0"/>
                <w:sz w:val="24"/>
                <w:szCs w:val="24"/>
                <w:lang w:val="en-US" w:eastAsia="zh-CN" w:bidi="ar"/>
              </w:rPr>
              <w:t>(1) 微分基本公式 .</w:t>
            </w:r>
          </w:p>
          <w:p w14:paraId="7BD6A0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20" w:firstLineChars="200"/>
              <w:jc w:val="left"/>
              <w:textAlignment w:val="auto"/>
            </w:pPr>
            <w:r>
              <w:drawing>
                <wp:inline distT="0" distB="0" distL="114300" distR="114300">
                  <wp:extent cx="5267325" cy="3133725"/>
                  <wp:effectExtent l="0" t="0" r="9525" b="9525"/>
                  <wp:docPr id="30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7325" cy="3133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CE5E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default" w:ascii="Times New Roman" w:hAnsi="Times New Roman" w:eastAsia="宋体" w:cs="Times New Roman"/>
                <w:b/>
                <w:bCs/>
                <w:color w:val="231F2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231F20"/>
                <w:kern w:val="0"/>
                <w:sz w:val="24"/>
                <w:szCs w:val="24"/>
                <w:lang w:val="en-US" w:eastAsia="zh-CN" w:bidi="ar"/>
              </w:rPr>
              <w:t>(2) 函数的和、差、积、商的微分运算法则 .</w:t>
            </w:r>
          </w:p>
          <w:p w14:paraId="6A3047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20" w:firstLineChars="200"/>
              <w:jc w:val="left"/>
              <w:textAlignment w:val="auto"/>
            </w:pPr>
            <w:r>
              <w:drawing>
                <wp:inline distT="0" distB="0" distL="114300" distR="114300">
                  <wp:extent cx="3133725" cy="1657350"/>
                  <wp:effectExtent l="0" t="0" r="9525" b="0"/>
                  <wp:docPr id="31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72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2FA76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 xml:space="preserve">(3) 微分形式的不变性 . </w:t>
            </w:r>
          </w:p>
          <w:p w14:paraId="61BD677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设函数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，则当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是自变量时，函数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的微分为 </w:t>
            </w:r>
          </w:p>
          <w:p w14:paraId="69AC1B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=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；</w:t>
            </w:r>
          </w:p>
          <w:p w14:paraId="1D95574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另一方面，当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不是自变量而是中间变量，即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φ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时，则函数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φ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)] 的微分为 </w:t>
            </w:r>
          </w:p>
          <w:p w14:paraId="380A31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i w:val="0"/>
                <w:iCs w:val="0"/>
                <w:sz w:val="28"/>
                <w:szCs w:val="28"/>
                <w:lang w:val="en-US" w:eastAsia="zh-CN"/>
              </w:rPr>
              <w:t>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′d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=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·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φ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=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·</w:t>
            </w:r>
            <w:r>
              <w:rPr>
                <w:rFonts w:hint="eastAsia" w:ascii="Times New Roman" w:hAnsi="Times New Roman" w:eastAsia="宋体" w:cs="Times New Roman"/>
                <w:i w:val="0"/>
                <w:iCs w:val="0"/>
                <w:sz w:val="28"/>
                <w:szCs w:val="28"/>
                <w:lang w:val="en-US" w:eastAsia="zh-CN"/>
              </w:rPr>
              <w:t>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φ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eastAsia" w:ascii="Times New Roman" w:hAnsi="Times New Roman" w:eastAsia="宋体" w:cs="Times New Roman"/>
                <w:i w:val="0"/>
                <w:iCs w:val="0"/>
                <w:sz w:val="28"/>
                <w:szCs w:val="28"/>
                <w:lang w:val="en-US" w:eastAsia="zh-CN"/>
              </w:rPr>
              <w:t xml:space="preserve">]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i w:val="0"/>
                <w:iCs w:val="0"/>
                <w:sz w:val="28"/>
                <w:szCs w:val="28"/>
                <w:lang w:val="en-US" w:eastAsia="zh-CN"/>
              </w:rPr>
              <w:t>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.</w:t>
            </w:r>
          </w:p>
          <w:p w14:paraId="5D753D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可见，对函数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来说，不论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是自变量还是中间变量，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的微分总可以用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与 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的乘积来表示．函数微分的这个性质叫做微分形式的不变性，也称为复合函数的微分法则．</w:t>
            </w:r>
          </w:p>
          <w:p w14:paraId="28BA88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(4) 微分的应用 . </w:t>
            </w:r>
          </w:p>
          <w:p w14:paraId="55A0850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在前面的学习中我们知道，当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≠ 0 ，且 | 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| 很小时，我们就可以近似地用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)∆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来代替 Δ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，即 ∆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≈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∆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．它常应用在函数微小改变量的近似计算上．</w:t>
            </w:r>
          </w:p>
          <w:p w14:paraId="295943AE">
            <w:pPr>
              <w:spacing w:line="36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897AE4C">
            <w:pPr>
              <w:spacing w:line="360" w:lineRule="auto"/>
              <w:jc w:val="both"/>
              <w:rPr>
                <w:rFonts w:hint="eastAsia" w:ascii="宋体" w:hAnsi="宋体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>3.3.2  由方程确定函数的导数</w:t>
            </w:r>
          </w:p>
          <w:p w14:paraId="1FCE5B5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对于隐函数求导当然不能完全依靠将隐函数化为显函数求导的方法，我们希望从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)=0 中直接把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′ 求解出来．具体的方法有以下两种： </w:t>
            </w:r>
          </w:p>
          <w:p w14:paraId="42D3464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(1) 方程两端同时对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求导，利用导数的运算法则求解．遇到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，求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的导数得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′ ；遇到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)，把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看成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的复合函数，有 [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)]′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·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；遇到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，直接求导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)，得到一个含有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的方程，从中解出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′ 即可． </w:t>
            </w:r>
          </w:p>
          <w:p w14:paraId="6A30B0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(2) 方程两端同时求微分，利用微分的运算法则求解．遇到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的函数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)，微分形式就是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；遇到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的函数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)，利用微分的不变性，微分形式就是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d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，整理出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hint="default" w:ascii="Times New Roman" w:hAnsi="Times New Roman" w:eastAsia="宋体" w:cs="Times New Roman"/>
                      <w:sz w:val="30"/>
                      <w:szCs w:val="30"/>
                      <w:lang w:val="en-US" w:eastAsia="zh-CN"/>
                    </w:rPr>
                    <m:t>d</m:t>
                  </m:r>
                  <m:r>
                    <m:rPr/>
                    <w:rPr>
                      <w:rFonts w:hint="default" w:ascii="Times New Roman" w:hAnsi="Times New Roman" w:eastAsia="宋体" w:cs="Times New Roman"/>
                      <w:sz w:val="30"/>
                      <w:szCs w:val="30"/>
                      <w:lang w:val="en-US" w:eastAsia="zh-CN"/>
                    </w:rPr>
                    <m:t>y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num>
                <m:den>
                  <m:r>
                    <m:rPr>
                      <m:sty m:val="p"/>
                    </m:rPr>
                    <w:rPr>
                      <w:rFonts w:hint="default" w:ascii="Times New Roman" w:hAnsi="Times New Roman" w:eastAsia="宋体" w:cs="Times New Roman"/>
                      <w:sz w:val="30"/>
                      <w:szCs w:val="30"/>
                      <w:lang w:val="en-US" w:eastAsia="zh-CN"/>
                    </w:rPr>
                    <m:t>d</m:t>
                  </m:r>
                  <m:r>
                    <m:rPr/>
                    <w:rPr>
                      <w:rFonts w:hint="default" w:ascii="Times New Roman" w:hAnsi="Times New Roman" w:eastAsia="宋体" w:cs="Times New Roman"/>
                      <w:sz w:val="30"/>
                      <w:szCs w:val="30"/>
                      <w:lang w:val="en-US" w:eastAsia="zh-CN"/>
                    </w:rPr>
                    <m:t>x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den>
              </m:f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即可．</w:t>
            </w:r>
          </w:p>
          <w:p w14:paraId="66EC3986">
            <w:pPr>
              <w:spacing w:line="360" w:lineRule="auto"/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  <w:p w14:paraId="33620A67">
            <w:pPr>
              <w:spacing w:line="360" w:lineRule="auto"/>
              <w:jc w:val="both"/>
              <w:rPr>
                <w:rFonts w:hint="eastAsia" w:ascii="宋体" w:hAnsi="宋体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>3.3.3  由参数方程确定函数的导数</w:t>
            </w:r>
          </w:p>
          <w:p w14:paraId="29F846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第 1 章我们介绍了参数方程，其一般形式为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qArrPr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x=</m:t>
                      </m:r>
                      <m:r>
                        <m:rPr/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m:t>f</m:t>
                      </m:r>
                      <m:r>
                        <m:rPr/>
                        <w:rPr>
                          <w:rFonts w:hint="default" w:ascii="Cambria Math" w:hAnsi="Cambria Math" w:eastAsia="宋体" w:cs="Times New Roman"/>
                          <w:sz w:val="24"/>
                          <w:szCs w:val="24"/>
                          <w:lang w:val="en-US" w:eastAsia="zh-CN"/>
                        </w:rPr>
                        <m:t xml:space="preserve"> </m:t>
                      </m:r>
                      <m:d>
                        <m:dPr>
                          <m:ctrlPr>
                            <w:rPr>
                              <w:rFonts w:hint="default" w:ascii="Cambria Math" w:hAnsi="Cambria Math" w:cs="Times New Roman"/>
                              <w:i/>
                              <w:sz w:val="24"/>
                              <w:szCs w:val="24"/>
                              <w:lang w:val="en-US" w:eastAsia="zh-CN"/>
                            </w:rPr>
                          </m:ctrlPr>
                        </m:dPr>
                        <m:e>
                          <m:r>
                            <m:rPr/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  <m:t>t</m:t>
                          </m:r>
                          <m:ctrlPr>
                            <w:rPr>
                              <w:rFonts w:hint="default" w:ascii="Cambria Math" w:hAnsi="Cambria Math" w:cs="Times New Roman"/>
                              <w:i/>
                              <w:sz w:val="24"/>
                              <w:szCs w:val="24"/>
                              <w:lang w:val="en-US" w:eastAsia="zh-CN"/>
                            </w:rPr>
                          </m:ctrlPr>
                        </m:e>
                      </m:d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y=</m:t>
                      </m:r>
                      <m:r>
                        <m:rPr/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m:t>g</m:t>
                      </m:r>
                      <m:r>
                        <m:rPr/>
                        <w:rPr>
                          <w:rFonts w:hint="default" w:ascii="Cambria Math" w:hAnsi="Cambria Math" w:eastAsia="宋体" w:cs="Times New Roman"/>
                          <w:sz w:val="24"/>
                          <w:szCs w:val="24"/>
                          <w:lang w:val="en-US" w:eastAsia="zh-CN"/>
                        </w:rPr>
                        <m:t xml:space="preserve"> </m:t>
                      </m:r>
                      <m:d>
                        <m:dPr>
                          <m:ctrlPr>
                            <w:rPr>
                              <w:rFonts w:hint="default" w:ascii="Cambria Math" w:hAnsi="Cambria Math" w:cs="Times New Roman"/>
                              <w:i/>
                              <w:sz w:val="24"/>
                              <w:szCs w:val="24"/>
                              <w:lang w:val="en-US" w:eastAsia="zh-CN"/>
                            </w:rPr>
                          </m:ctrlPr>
                        </m:dPr>
                        <m:e>
                          <m:r>
                            <m:rPr/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  <m:t>t</m:t>
                          </m:r>
                          <m:ctrlPr>
                            <w:rPr>
                              <w:rFonts w:hint="default" w:ascii="Cambria Math" w:hAnsi="Cambria Math" w:cs="Times New Roman"/>
                              <w:i/>
                              <w:sz w:val="24"/>
                              <w:szCs w:val="24"/>
                              <w:lang w:val="en-US" w:eastAsia="zh-CN"/>
                            </w:rPr>
                          </m:ctrlPr>
                        </m:e>
                      </m:d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>
                  </m:eqAr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e>
              </m:d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a</m:t>
                  </m:r>
                  <m:r>
                    <m:rPr/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≤</m:t>
                  </m:r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t</m:t>
                  </m:r>
                  <m:r>
                    <m:rPr/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≤</m:t>
                  </m:r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b</m:t>
                  </m: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e>
              </m:d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；在物理学中，我们在研究抛射物体 ( 空气阻力不计 ) 时，抛射物体的运动轨迹 ( 图 3-8) 可表示为参数方程</w:t>
            </w:r>
          </w:p>
          <w:p w14:paraId="303ABAED">
            <w:pPr>
              <w:keepNext w:val="0"/>
              <w:keepLines w:val="0"/>
              <w:widowControl/>
              <w:suppressLineNumbers w:val="0"/>
              <w:jc w:val="center"/>
            </w:pPr>
            <w:r>
              <w:drawing>
                <wp:inline distT="0" distB="0" distL="114300" distR="114300">
                  <wp:extent cx="1752600" cy="819150"/>
                  <wp:effectExtent l="0" t="0" r="0" b="0"/>
                  <wp:docPr id="32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133600" cy="1504950"/>
                  <wp:effectExtent l="0" t="0" r="0" b="0"/>
                  <wp:docPr id="33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1B143B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如何对参数方程求出任一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所对应的导数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hint="default" w:ascii="Times New Roman" w:hAnsi="Times New Roman" w:eastAsia="宋体" w:cs="Times New Roman"/>
                      <w:sz w:val="30"/>
                      <w:szCs w:val="30"/>
                      <w:lang w:val="en-US" w:eastAsia="zh-CN"/>
                    </w:rPr>
                    <m:t>d</m:t>
                  </m:r>
                  <m:r>
                    <m:rPr/>
                    <w:rPr>
                      <w:rFonts w:hint="default" w:ascii="Times New Roman" w:hAnsi="Times New Roman" w:eastAsia="宋体" w:cs="Times New Roman"/>
                      <w:sz w:val="30"/>
                      <w:szCs w:val="30"/>
                      <w:lang w:val="en-US" w:eastAsia="zh-CN"/>
                    </w:rPr>
                    <m:t>y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num>
                <m:den>
                  <m:r>
                    <m:rPr>
                      <m:sty m:val="p"/>
                    </m:rPr>
                    <w:rPr>
                      <w:rFonts w:hint="default" w:ascii="Times New Roman" w:hAnsi="Times New Roman" w:eastAsia="宋体" w:cs="Times New Roman"/>
                      <w:sz w:val="30"/>
                      <w:szCs w:val="30"/>
                      <w:lang w:val="en-US" w:eastAsia="zh-CN"/>
                    </w:rPr>
                    <m:t>d</m:t>
                  </m:r>
                  <m:r>
                    <m:rPr/>
                    <w:rPr>
                      <w:rFonts w:hint="default" w:ascii="Times New Roman" w:hAnsi="Times New Roman" w:eastAsia="宋体" w:cs="Times New Roman"/>
                      <w:sz w:val="30"/>
                      <w:szCs w:val="30"/>
                      <w:lang w:val="en-US" w:eastAsia="zh-CN"/>
                    </w:rPr>
                    <m:t>x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den>
              </m:f>
            </m:oMath>
            <w:r>
              <w:rPr>
                <w:rFonts w:hint="eastAsia" w:hAnsi="Cambria Math" w:cs="Times New Roman"/>
                <w:i w:val="0"/>
                <w:sz w:val="30"/>
                <w:szCs w:val="30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?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通常不必消参数化为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与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的直接函数关系后再求导．</w:t>
            </w:r>
          </w:p>
          <w:p w14:paraId="29FCA54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设函数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都可导，且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≠ 0 ，又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具有单调连续的反函数，可以推得以下公式：</w:t>
            </w:r>
          </w:p>
          <w:p w14:paraId="3526042F">
            <w:pPr>
              <w:spacing w:line="360" w:lineRule="auto"/>
              <w:jc w:val="center"/>
            </w:pPr>
            <w:r>
              <w:drawing>
                <wp:inline distT="0" distB="0" distL="114300" distR="114300">
                  <wp:extent cx="1438275" cy="542925"/>
                  <wp:effectExtent l="0" t="0" r="9525" b="9525"/>
                  <wp:docPr id="34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6E650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此公式称为由参数方程所确定的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的求导公式．</w:t>
            </w:r>
          </w:p>
          <w:p w14:paraId="60B7FA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20" w:firstLineChars="200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4829175" cy="3362325"/>
                  <wp:effectExtent l="0" t="0" r="9525" b="9525"/>
                  <wp:docPr id="35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9175" cy="3362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BA031F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6ADF2D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00" w:type="dxa"/>
            <w:noWrap w:val="0"/>
            <w:vAlign w:val="center"/>
          </w:tcPr>
          <w:p w14:paraId="6DEB41E3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巩固复习</w:t>
            </w:r>
          </w:p>
        </w:tc>
        <w:tc>
          <w:tcPr>
            <w:tcW w:w="8721" w:type="dxa"/>
            <w:gridSpan w:val="3"/>
            <w:noWrap w:val="0"/>
            <w:vAlign w:val="center"/>
          </w:tcPr>
          <w:p w14:paraId="6243A41D">
            <w:pPr>
              <w:pStyle w:val="11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微分与方程所确定函数的导数</w:t>
            </w:r>
          </w:p>
        </w:tc>
      </w:tr>
      <w:tr w14:paraId="44F4D3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00" w:type="dxa"/>
            <w:noWrap w:val="0"/>
            <w:vAlign w:val="center"/>
          </w:tcPr>
          <w:p w14:paraId="451737DD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布置作业</w:t>
            </w:r>
          </w:p>
        </w:tc>
        <w:tc>
          <w:tcPr>
            <w:tcW w:w="8721" w:type="dxa"/>
            <w:gridSpan w:val="3"/>
            <w:noWrap w:val="0"/>
            <w:vAlign w:val="center"/>
          </w:tcPr>
          <w:p w14:paraId="6E8CBBD7">
            <w:pPr>
              <w:jc w:val="both"/>
              <w:rPr>
                <w:rFonts w:hint="default" w:eastAsia="宋体"/>
                <w:b/>
                <w:color w:val="00008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>习题3.3  A组 1.2.3.4.</w:t>
            </w:r>
          </w:p>
        </w:tc>
      </w:tr>
      <w:tr w14:paraId="19E395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00" w:type="dxa"/>
            <w:noWrap w:val="0"/>
            <w:vAlign w:val="center"/>
          </w:tcPr>
          <w:p w14:paraId="02A4DA93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教学效果分析</w:t>
            </w:r>
          </w:p>
        </w:tc>
        <w:tc>
          <w:tcPr>
            <w:tcW w:w="8721" w:type="dxa"/>
            <w:gridSpan w:val="3"/>
            <w:noWrap w:val="0"/>
            <w:vAlign w:val="center"/>
          </w:tcPr>
          <w:p w14:paraId="0C981984">
            <w:pPr>
              <w:pStyle w:val="5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</w:tc>
      </w:tr>
    </w:tbl>
    <w:p w14:paraId="4FBAEF0A">
      <w:pPr>
        <w:pStyle w:val="11"/>
        <w:spacing w:before="0" w:beforeAutospacing="0" w:after="0" w:afterAutospacing="0"/>
        <w:jc w:val="both"/>
        <w:rPr>
          <w:rFonts w:hint="eastAsia"/>
          <w:b/>
          <w:sz w:val="28"/>
          <w:szCs w:val="28"/>
        </w:rPr>
        <w:sectPr>
          <w:pgSz w:w="11906" w:h="16838"/>
          <w:pgMar w:top="1134" w:right="57" w:bottom="1134" w:left="57" w:header="0" w:footer="0" w:gutter="0"/>
          <w:cols w:space="720" w:num="1"/>
          <w:docGrid w:type="lines" w:linePitch="312" w:charSpace="0"/>
        </w:sectPr>
      </w:pPr>
    </w:p>
    <w:tbl>
      <w:tblPr>
        <w:tblStyle w:val="6"/>
        <w:tblW w:w="99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0"/>
        <w:gridCol w:w="3423"/>
        <w:gridCol w:w="1891"/>
        <w:gridCol w:w="3287"/>
      </w:tblGrid>
      <w:tr w14:paraId="391F62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20" w:type="dxa"/>
            <w:noWrap w:val="0"/>
            <w:vAlign w:val="center"/>
          </w:tcPr>
          <w:p w14:paraId="3B3F557A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授课教师</w:t>
            </w:r>
          </w:p>
        </w:tc>
        <w:tc>
          <w:tcPr>
            <w:tcW w:w="3423" w:type="dxa"/>
            <w:noWrap w:val="0"/>
            <w:vAlign w:val="center"/>
          </w:tcPr>
          <w:p w14:paraId="7DEB62C3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1891" w:type="dxa"/>
            <w:noWrap w:val="0"/>
            <w:vAlign w:val="center"/>
          </w:tcPr>
          <w:p w14:paraId="4C2F9B0A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授课班级</w:t>
            </w:r>
          </w:p>
        </w:tc>
        <w:tc>
          <w:tcPr>
            <w:tcW w:w="3287" w:type="dxa"/>
            <w:noWrap w:val="0"/>
            <w:vAlign w:val="center"/>
          </w:tcPr>
          <w:p w14:paraId="5837F734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10E129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20" w:type="dxa"/>
            <w:noWrap w:val="0"/>
            <w:vAlign w:val="center"/>
          </w:tcPr>
          <w:p w14:paraId="644DED96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授课时间</w:t>
            </w:r>
          </w:p>
        </w:tc>
        <w:tc>
          <w:tcPr>
            <w:tcW w:w="5314" w:type="dxa"/>
            <w:gridSpan w:val="2"/>
            <w:noWrap w:val="0"/>
            <w:vAlign w:val="center"/>
          </w:tcPr>
          <w:p w14:paraId="59FAC6EC">
            <w:pPr>
              <w:ind w:firstLine="360" w:firstLineChars="150"/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年   月   日 星期</w:t>
            </w:r>
          </w:p>
        </w:tc>
        <w:tc>
          <w:tcPr>
            <w:tcW w:w="3287" w:type="dxa"/>
            <w:noWrap w:val="0"/>
            <w:vAlign w:val="center"/>
          </w:tcPr>
          <w:p w14:paraId="79F965F4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第   周</w:t>
            </w:r>
          </w:p>
        </w:tc>
      </w:tr>
      <w:tr w14:paraId="1DCCB7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20" w:type="dxa"/>
            <w:noWrap w:val="0"/>
            <w:vAlign w:val="center"/>
          </w:tcPr>
          <w:p w14:paraId="01AB99E7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课程名称</w:t>
            </w:r>
          </w:p>
        </w:tc>
        <w:tc>
          <w:tcPr>
            <w:tcW w:w="3423" w:type="dxa"/>
            <w:noWrap w:val="0"/>
            <w:vAlign w:val="center"/>
          </w:tcPr>
          <w:p w14:paraId="0A1FBC63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1891" w:type="dxa"/>
            <w:noWrap w:val="0"/>
            <w:vAlign w:val="center"/>
          </w:tcPr>
          <w:p w14:paraId="1694D1C5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授课时数</w:t>
            </w:r>
          </w:p>
        </w:tc>
        <w:tc>
          <w:tcPr>
            <w:tcW w:w="3287" w:type="dxa"/>
            <w:noWrap w:val="0"/>
            <w:vAlign w:val="center"/>
          </w:tcPr>
          <w:p w14:paraId="7A90BF34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</w:tr>
      <w:tr w14:paraId="4C006E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20" w:type="dxa"/>
            <w:noWrap w:val="0"/>
            <w:vAlign w:val="center"/>
          </w:tcPr>
          <w:p w14:paraId="0126439F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章    节</w:t>
            </w:r>
          </w:p>
        </w:tc>
        <w:tc>
          <w:tcPr>
            <w:tcW w:w="8601" w:type="dxa"/>
            <w:gridSpan w:val="3"/>
            <w:noWrap w:val="0"/>
            <w:vAlign w:val="center"/>
          </w:tcPr>
          <w:p w14:paraId="123F2E3D">
            <w:pPr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b/>
                <w:color w:val="000080"/>
                <w:sz w:val="28"/>
                <w:szCs w:val="28"/>
              </w:rPr>
              <w:t>第三章  一元函数微分学</w:t>
            </w:r>
          </w:p>
        </w:tc>
      </w:tr>
      <w:tr w14:paraId="2FC5F1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20" w:type="dxa"/>
            <w:noWrap w:val="0"/>
            <w:vAlign w:val="center"/>
          </w:tcPr>
          <w:p w14:paraId="67E015F7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    题</w:t>
            </w:r>
          </w:p>
        </w:tc>
        <w:tc>
          <w:tcPr>
            <w:tcW w:w="8601" w:type="dxa"/>
            <w:gridSpan w:val="3"/>
            <w:noWrap w:val="0"/>
            <w:vAlign w:val="center"/>
          </w:tcPr>
          <w:p w14:paraId="0B4099B1">
            <w:pPr>
              <w:jc w:val="both"/>
              <w:rPr>
                <w:rFonts w:hint="eastAsia" w:ascii="宋体" w:hAnsi="宋体"/>
                <w:color w:val="7030A0"/>
                <w:sz w:val="24"/>
                <w:szCs w:val="24"/>
              </w:rPr>
            </w:pPr>
            <w:r>
              <w:rPr>
                <w:rFonts w:hint="eastAsia" w:ascii="宋体" w:hAnsi="宋体"/>
                <w:color w:val="7030A0"/>
                <w:sz w:val="24"/>
                <w:szCs w:val="24"/>
                <w:lang w:val="en-US" w:eastAsia="zh-CN"/>
              </w:rPr>
              <w:t>3.4</w:t>
            </w:r>
            <w:r>
              <w:rPr>
                <w:rFonts w:hint="eastAsia" w:ascii="宋体" w:hAnsi="宋体"/>
                <w:color w:val="7030A0"/>
                <w:sz w:val="24"/>
                <w:szCs w:val="24"/>
              </w:rPr>
              <w:t xml:space="preserve">  导数的应用</w:t>
            </w:r>
          </w:p>
        </w:tc>
      </w:tr>
      <w:tr w14:paraId="4352F8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20" w:type="dxa"/>
            <w:noWrap w:val="0"/>
            <w:vAlign w:val="center"/>
          </w:tcPr>
          <w:p w14:paraId="6DDB2A0A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教学目的</w:t>
            </w:r>
          </w:p>
        </w:tc>
        <w:tc>
          <w:tcPr>
            <w:tcW w:w="8601" w:type="dxa"/>
            <w:gridSpan w:val="3"/>
            <w:noWrap w:val="0"/>
            <w:vAlign w:val="center"/>
          </w:tcPr>
          <w:p w14:paraId="11614119">
            <w:pPr>
              <w:pStyle w:val="5"/>
              <w:numPr>
                <w:ilvl w:val="0"/>
                <w:numId w:val="1"/>
              </w:numPr>
              <w:spacing w:before="0" w:beforeAutospacing="0" w:after="0" w:afterAutospacing="0" w:line="360" w:lineRule="auto"/>
              <w:ind w:left="420" w:leftChars="0" w:hanging="420" w:firstLineChars="0"/>
              <w:jc w:val="both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掌握</w:t>
            </w:r>
            <w:r>
              <w:rPr>
                <w:rFonts w:hint="eastAsia"/>
                <w:sz w:val="24"/>
                <w:szCs w:val="24"/>
              </w:rPr>
              <w:t>微分中值定理与洛必达法则</w:t>
            </w:r>
          </w:p>
          <w:p w14:paraId="35583CEA">
            <w:pPr>
              <w:pStyle w:val="5"/>
              <w:numPr>
                <w:ilvl w:val="0"/>
                <w:numId w:val="1"/>
              </w:numPr>
              <w:spacing w:before="0" w:beforeAutospacing="0" w:after="0" w:afterAutospacing="0" w:line="360" w:lineRule="auto"/>
              <w:ind w:left="420" w:leftChars="0" w:hanging="420" w:firstLineChars="0"/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>熟悉</w:t>
            </w:r>
            <w:r>
              <w:rPr>
                <w:rFonts w:hint="eastAsia" w:ascii="宋体" w:hAnsi="宋体"/>
                <w:sz w:val="24"/>
                <w:szCs w:val="24"/>
              </w:rPr>
              <w:t>用导数研究函数的性质</w:t>
            </w:r>
          </w:p>
          <w:p w14:paraId="460B850B">
            <w:pPr>
              <w:pStyle w:val="5"/>
              <w:numPr>
                <w:ilvl w:val="0"/>
                <w:numId w:val="1"/>
              </w:numPr>
              <w:spacing w:before="0" w:beforeAutospacing="0" w:after="0" w:afterAutospacing="0" w:line="360" w:lineRule="auto"/>
              <w:ind w:left="420" w:leftChars="0" w:hanging="420" w:firstLineChars="0"/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>理解最值应用</w:t>
            </w:r>
          </w:p>
        </w:tc>
      </w:tr>
      <w:tr w14:paraId="663518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20" w:type="dxa"/>
            <w:noWrap w:val="0"/>
            <w:vAlign w:val="center"/>
          </w:tcPr>
          <w:p w14:paraId="390812A1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教学重点与难点</w:t>
            </w:r>
          </w:p>
        </w:tc>
        <w:tc>
          <w:tcPr>
            <w:tcW w:w="8601" w:type="dxa"/>
            <w:gridSpan w:val="3"/>
            <w:noWrap w:val="0"/>
            <w:vAlign w:val="center"/>
          </w:tcPr>
          <w:p w14:paraId="6F9E690A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用导数研究函数的性质</w:t>
            </w:r>
          </w:p>
        </w:tc>
      </w:tr>
      <w:tr w14:paraId="2D4B87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921" w:type="dxa"/>
            <w:gridSpan w:val="4"/>
            <w:noWrap w:val="0"/>
            <w:vAlign w:val="center"/>
          </w:tcPr>
          <w:p w14:paraId="77405A9A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教学内容、教学方法和教学过程</w:t>
            </w:r>
          </w:p>
        </w:tc>
      </w:tr>
      <w:tr w14:paraId="798C9A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20" w:type="dxa"/>
            <w:noWrap w:val="0"/>
            <w:vAlign w:val="center"/>
          </w:tcPr>
          <w:p w14:paraId="2610C829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导入新课</w:t>
            </w:r>
          </w:p>
        </w:tc>
        <w:tc>
          <w:tcPr>
            <w:tcW w:w="8601" w:type="dxa"/>
            <w:gridSpan w:val="3"/>
            <w:noWrap w:val="0"/>
            <w:vAlign w:val="center"/>
          </w:tcPr>
          <w:p w14:paraId="4053B20D">
            <w:pPr>
              <w:spacing w:line="360" w:lineRule="auto"/>
              <w:jc w:val="center"/>
              <w:rPr>
                <w:rFonts w:hint="eastAsia" w:ascii="宋体" w:hAnsi="宋体"/>
                <w:b/>
                <w:color w:val="7030A0"/>
                <w:sz w:val="28"/>
                <w:szCs w:val="28"/>
              </w:rPr>
            </w:pPr>
            <w:r>
              <w:rPr>
                <w:rFonts w:hint="eastAsia" w:ascii="宋体" w:hAnsi="宋体"/>
                <w:b/>
                <w:color w:val="7030A0"/>
                <w:sz w:val="28"/>
                <w:szCs w:val="28"/>
                <w:lang w:val="en-US" w:eastAsia="zh-CN"/>
              </w:rPr>
              <w:t>3.4</w:t>
            </w:r>
            <w:r>
              <w:rPr>
                <w:rFonts w:hint="eastAsia" w:ascii="宋体" w:hAnsi="宋体"/>
                <w:b/>
                <w:color w:val="7030A0"/>
                <w:sz w:val="28"/>
                <w:szCs w:val="28"/>
              </w:rPr>
              <w:t xml:space="preserve">   导数的应用</w:t>
            </w:r>
          </w:p>
          <w:p w14:paraId="287B2B54">
            <w:pPr>
              <w:spacing w:line="360" w:lineRule="auto"/>
              <w:ind w:left="29" w:hanging="34" w:hangingChars="14"/>
              <w:jc w:val="both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3.4.1  </w:t>
            </w: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</w:rPr>
              <w:t>微分中值定理与洛必达法则</w:t>
            </w:r>
          </w:p>
          <w:p w14:paraId="1AAF80B3">
            <w:pPr>
              <w:spacing w:line="360" w:lineRule="auto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  <w:t>定理强调：</w:t>
            </w:r>
          </w:p>
          <w:p w14:paraId="4CEBB37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630" w:leftChars="100" w:hanging="420" w:firstLineChars="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罗尔定理、拉格朗日中值定理的条件与结论</w:t>
            </w:r>
          </w:p>
          <w:p w14:paraId="5F8937D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630" w:leftChars="100" w:hanging="420" w:firstLineChars="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洛必达法则的适用场景（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hint="default" w:ascii="Cambria Math" w:hAnsi="Cambria Math" w:eastAsia="宋体" w:cs="Times New Roman"/>
                      <w:sz w:val="30"/>
                      <w:szCs w:val="30"/>
                      <w:lang w:val="en-US" w:eastAsia="zh-CN"/>
                    </w:rPr>
                    <m:t>0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num>
                <m:den>
                  <m:r>
                    <m:rPr>
                      <m:sty m:val="p"/>
                    </m:rPr>
                    <w:rPr>
                      <w:rFonts w:hint="default" w:ascii="Cambria Math" w:hAnsi="Cambria Math" w:eastAsia="宋体" w:cs="Times New Roman"/>
                      <w:sz w:val="30"/>
                      <w:szCs w:val="30"/>
                      <w:lang w:val="en-US" w:eastAsia="zh-CN"/>
                    </w:rPr>
                    <m:t>0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den>
              </m:f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 或 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fPr>
                <m:num>
                  <m:r>
                    <m:rPr/>
                    <w:rPr>
                      <w:rFonts w:ascii="Cambria Math" w:hAnsi="Cambria Math" w:cs="Times New Roman"/>
                      <w:sz w:val="30"/>
                      <w:szCs w:val="30"/>
                      <w:lang w:val="en-US"/>
                    </w:rPr>
                    <m:t>∞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num>
                <m:den>
                  <m:r>
                    <m:rPr/>
                    <w:rPr>
                      <w:rFonts w:ascii="Cambria Math" w:hAnsi="Cambria Math" w:cs="Times New Roman"/>
                      <w:sz w:val="30"/>
                      <w:szCs w:val="30"/>
                      <w:lang w:val="en-US"/>
                    </w:rPr>
                    <m:t>∞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den>
              </m:f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 型）</w:t>
            </w:r>
          </w:p>
          <w:p w14:paraId="49EA1A14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  <w:t>易错点：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br w:type="textWrapping"/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验证 </w:t>
            </w:r>
            <w:r>
              <w:drawing>
                <wp:inline distT="0" distB="0" distL="114300" distR="114300">
                  <wp:extent cx="1238250" cy="342900"/>
                  <wp:effectExtent l="0" t="0" r="0" b="0"/>
                  <wp:docPr id="36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 能否直接使用洛必达</w:t>
            </w:r>
          </w:p>
          <w:p w14:paraId="5CE60FD4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</w:p>
          <w:p w14:paraId="6CA153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  <w:t xml:space="preserve">1. 微分中值定理 </w:t>
            </w:r>
          </w:p>
          <w:p w14:paraId="7E48E2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231F20"/>
                <w:kern w:val="0"/>
                <w:sz w:val="24"/>
                <w:szCs w:val="24"/>
                <w:lang w:val="en-US" w:eastAsia="zh-CN" w:bidi="ar"/>
              </w:rPr>
              <w:t>定理3.2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罗尔定理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) 如果函数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) 满足条件： </w:t>
            </w:r>
          </w:p>
          <w:p w14:paraId="298EFA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(1) 在闭区间 [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a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b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] 上连续； </w:t>
            </w:r>
          </w:p>
          <w:p w14:paraId="178BCA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(2) 在开区间 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a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b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) 内可导； </w:t>
            </w:r>
          </w:p>
          <w:p w14:paraId="46FD0B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(3)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a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b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).  </w:t>
            </w:r>
          </w:p>
          <w:p w14:paraId="3C2017B6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则在区间 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a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b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) 内至少存在一点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ξ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，使得 </w:t>
            </w:r>
          </w:p>
          <w:p w14:paraId="4C2C9C79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ξ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 = 0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a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&lt;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ξ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&lt;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b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).</w:t>
            </w:r>
          </w:p>
          <w:p w14:paraId="12FB30D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罗尔定理的几何意义是：如果连续曲线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除端点外，处处有不垂直于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轴的切线，且曲线两端点的纵坐标相等，那么在这曲线上至少存在一点，使曲线在该点的切线与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轴平行，如图 3-10 所示． </w:t>
            </w:r>
          </w:p>
          <w:p w14:paraId="54807A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罗尔定理要求函数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应同时满足三个条件，若不能同时 满足这三个条件，则结论就不能成立．</w:t>
            </w:r>
          </w:p>
          <w:p w14:paraId="15AEAE2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2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2228850" cy="2095500"/>
                  <wp:effectExtent l="0" t="0" r="0" b="0"/>
                  <wp:docPr id="37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917D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定理3.3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拉格朗日中值定理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如果函数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满足条件： </w:t>
            </w:r>
          </w:p>
          <w:p w14:paraId="2BBFB4A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(1) 在闭区间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] 上连续； </w:t>
            </w:r>
          </w:p>
          <w:p w14:paraId="6A218B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(2) 在开区间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内可导 . </w:t>
            </w:r>
          </w:p>
          <w:p w14:paraId="042DCEA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则在区间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内至少存在一点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ξ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，使得</w:t>
            </w:r>
          </w:p>
          <w:p w14:paraId="2D59C9A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1438275" cy="476250"/>
                  <wp:effectExtent l="0" t="0" r="9525" b="0"/>
                  <wp:docPr id="38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B076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或</w:t>
            </w:r>
          </w:p>
          <w:p w14:paraId="26CFDF18">
            <w:pPr>
              <w:spacing w:line="360" w:lineRule="auto"/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drawing>
                <wp:inline distT="0" distB="0" distL="114300" distR="114300">
                  <wp:extent cx="2914650" cy="266700"/>
                  <wp:effectExtent l="0" t="0" r="0" b="0"/>
                  <wp:docPr id="39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6F60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拉格朗日中值定理的几何意义是：如果连续曲线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除端点外，处处有不垂直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轴的切线，那么在这曲线上至少存在一点，使曲线在该点的切线与割线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平行，如图 3-11 所示 .</w:t>
            </w:r>
          </w:p>
          <w:p w14:paraId="256260EE">
            <w:pPr>
              <w:spacing w:line="360" w:lineRule="auto"/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drawing>
                <wp:inline distT="0" distB="0" distL="114300" distR="114300">
                  <wp:extent cx="2066925" cy="2085975"/>
                  <wp:effectExtent l="0" t="0" r="9525" b="9525"/>
                  <wp:docPr id="40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925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1847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当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时，拉格朗日中值定理就转化为罗尔定理，这说明罗尔定理是拉格朗日中值定理的特例，而拉格朗日中值定理是罗尔定理的推广．下面是拉格朗日中值定理的两个重要推论． </w:t>
            </w:r>
          </w:p>
          <w:p w14:paraId="50C162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推论1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如果函数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在区间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内任意点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的导数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0 ，则在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内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=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C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C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为常数 )． </w:t>
            </w:r>
          </w:p>
          <w:p w14:paraId="32603C8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推论2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如果对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内任意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，均有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，则在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内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与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之间只差一个常数，即 </w:t>
            </w:r>
          </w:p>
          <w:p w14:paraId="25BF86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+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C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C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为常数 )． </w:t>
            </w:r>
          </w:p>
          <w:p w14:paraId="0238C6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color w:val="C0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C00000"/>
                <w:sz w:val="24"/>
                <w:szCs w:val="24"/>
                <w:lang w:val="en-US" w:eastAsia="zh-CN"/>
              </w:rPr>
              <w:t>思考</w:t>
            </w:r>
            <w:r>
              <w:rPr>
                <w:rFonts w:hint="default" w:ascii="Times New Roman" w:hAnsi="Times New Roman" w:eastAsia="宋体" w:cs="Times New Roman"/>
                <w:color w:val="C00000"/>
                <w:sz w:val="24"/>
                <w:szCs w:val="24"/>
                <w:lang w:val="en-US" w:eastAsia="zh-CN"/>
              </w:rPr>
              <w:t xml:space="preserve"> 用拉格朗日中值定理证明以上两个推论．</w:t>
            </w:r>
          </w:p>
          <w:p w14:paraId="5C4701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  <w:t>2. 洛必达法则</w:t>
            </w:r>
          </w:p>
          <w:p w14:paraId="287287F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洛必达法则一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“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hint="default" w:ascii="Cambria Math" w:hAnsi="Cambria Math" w:eastAsia="宋体" w:cs="Times New Roman"/>
                      <w:sz w:val="30"/>
                      <w:szCs w:val="30"/>
                      <w:lang w:val="en-US" w:eastAsia="zh-CN"/>
                    </w:rPr>
                    <m:t>0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num>
                <m:den>
                  <m:r>
                    <m:rPr>
                      <m:sty m:val="p"/>
                    </m:rPr>
                    <w:rPr>
                      <w:rFonts w:hint="default" w:ascii="Cambria Math" w:hAnsi="Cambria Math" w:eastAsia="宋体" w:cs="Times New Roman"/>
                      <w:sz w:val="30"/>
                      <w:szCs w:val="30"/>
                      <w:lang w:val="en-US" w:eastAsia="zh-CN"/>
                    </w:rPr>
                    <m:t>0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den>
              </m:f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”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型未定式 )： </w:t>
            </w:r>
          </w:p>
          <w:p w14:paraId="2E2D4A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如果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和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满足：</w:t>
            </w:r>
          </w:p>
          <w:p w14:paraId="69E230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20" w:firstLineChars="200"/>
              <w:textAlignment w:val="auto"/>
            </w:pPr>
            <w:r>
              <w:drawing>
                <wp:inline distT="0" distB="0" distL="114300" distR="114300">
                  <wp:extent cx="3781425" cy="1704975"/>
                  <wp:effectExtent l="0" t="0" r="9525" b="9525"/>
                  <wp:docPr id="41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1425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B8D3F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 xml:space="preserve">洛必达法则二 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sz w:val="24"/>
                <w:szCs w:val="24"/>
                <w:lang w:val="en-US" w:eastAsia="zh-CN"/>
              </w:rPr>
              <w:t>(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“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fPr>
                <m:num>
                  <m:r>
                    <m:rPr/>
                    <w:rPr>
                      <w:rFonts w:ascii="Cambria Math" w:hAnsi="Cambria Math" w:cs="Times New Roman"/>
                      <w:sz w:val="30"/>
                      <w:szCs w:val="30"/>
                      <w:lang w:val="en-US"/>
                    </w:rPr>
                    <m:t>∞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num>
                <m:den>
                  <m:r>
                    <m:rPr/>
                    <w:rPr>
                      <w:rFonts w:ascii="Cambria Math" w:hAnsi="Cambria Math" w:cs="Times New Roman"/>
                      <w:sz w:val="30"/>
                      <w:szCs w:val="30"/>
                      <w:lang w:val="en-US"/>
                    </w:rPr>
                    <m:t>∞</m:t>
                  </m:r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  <w:lang w:val="en-US"/>
                    </w:rPr>
                  </m:ctrlPr>
                </m:den>
              </m:f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”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4"/>
                <w:szCs w:val="24"/>
                <w:lang w:val="en-US" w:eastAsia="zh-CN"/>
              </w:rPr>
              <w:t xml:space="preserve">型未定式 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4"/>
                <w:szCs w:val="24"/>
                <w:lang w:val="en-US" w:eastAsia="zh-CN"/>
              </w:rPr>
              <w:t xml:space="preserve">： </w:t>
            </w:r>
          </w:p>
          <w:p w14:paraId="12E75F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4"/>
                <w:szCs w:val="24"/>
                <w:lang w:val="en-US" w:eastAsia="zh-CN"/>
              </w:rPr>
              <w:t xml:space="preserve">如果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4"/>
                <w:szCs w:val="24"/>
                <w:lang w:val="en-US" w:eastAsia="zh-CN"/>
              </w:rPr>
              <w:t xml:space="preserve">和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4"/>
                <w:szCs w:val="24"/>
                <w:lang w:val="en-US" w:eastAsia="zh-CN"/>
              </w:rPr>
              <w:t>满足：</w:t>
            </w:r>
          </w:p>
          <w:p w14:paraId="6EE44E0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20" w:firstLineChars="200"/>
              <w:textAlignment w:val="auto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3733800" cy="742950"/>
                  <wp:effectExtent l="0" t="0" r="0" b="0"/>
                  <wp:docPr id="42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80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8AE9AA">
            <w:pPr>
              <w:spacing w:line="360" w:lineRule="auto"/>
              <w:jc w:val="both"/>
            </w:pPr>
            <w:r>
              <w:rPr>
                <w:rFonts w:hint="eastAsia"/>
                <w:lang w:val="en-US" w:eastAsia="zh-CN"/>
              </w:rPr>
              <w:t xml:space="preserve">   </w:t>
            </w:r>
            <w:r>
              <w:drawing>
                <wp:inline distT="0" distB="0" distL="114300" distR="114300">
                  <wp:extent cx="3057525" cy="971550"/>
                  <wp:effectExtent l="0" t="0" r="9525" b="0"/>
                  <wp:docPr id="43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5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8555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说明：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对于法则一和法则二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把极限过程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→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改为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→ </w:t>
            </w:r>
            <m:oMath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SupPr>
                <m:e>
                  <m:r>
                    <m:rPr/>
                    <w:rPr>
                      <w:rFonts w:hint="default" w:ascii="Times New Roman" w:hAnsi="Times New Roman" w:eastAsia="宋体" w:cs="Times New Roman"/>
                      <w:sz w:val="24"/>
                      <w:szCs w:val="24"/>
                      <w:lang w:val="en-US" w:eastAsia="zh-CN"/>
                    </w:rPr>
                    <m:t>x</m:t>
                  </m: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e>
                <m:sub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0</m:t>
                  </m: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ub>
                <m:sup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−</m:t>
                  </m: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up>
              </m:sSubSup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→ </w:t>
            </w:r>
            <m:oMath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SupPr>
                <m:e>
                  <m:r>
                    <m:rPr/>
                    <w:rPr>
                      <w:rFonts w:hint="default" w:ascii="Times New Roman" w:hAnsi="Times New Roman" w:eastAsia="宋体" w:cs="Times New Roman"/>
                      <w:sz w:val="24"/>
                      <w:szCs w:val="24"/>
                      <w:lang w:val="en-US" w:eastAsia="zh-CN"/>
                    </w:rPr>
                    <m:t>x</m:t>
                  </m: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e>
                <m:sub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0</m:t>
                  </m: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ub>
                <m:sup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+</m:t>
                  </m: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up>
              </m:sSubSup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→∞，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→ +∞，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→ −∞同样成立．</w:t>
            </w:r>
          </w:p>
          <w:p w14:paraId="4DC8C3E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textAlignment w:val="auto"/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</w:rPr>
            </w:pPr>
          </w:p>
          <w:p w14:paraId="001B00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textAlignment w:val="auto"/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</w:rPr>
              <w:t>函数性质与最值</w:t>
            </w:r>
          </w:p>
          <w:p w14:paraId="23F705E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分析流程：</w:t>
            </w:r>
          </w:p>
          <w:p w14:paraId="75DE66E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630" w:leftChars="100" w:hanging="42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求导 → 找临界点 → 画表格分析单调性/凹凸性</w:t>
            </w:r>
          </w:p>
          <w:p w14:paraId="269B061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630" w:leftChars="100" w:hanging="42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结合闭区间端点或极限求最值</w:t>
            </w:r>
          </w:p>
          <w:p w14:paraId="048C5865">
            <w:pPr>
              <w:spacing w:line="36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应用题设计：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长方体盒子最大容积问题（约束条件下建立目标函数）</w:t>
            </w:r>
          </w:p>
          <w:p w14:paraId="5A603BB8">
            <w:pPr>
              <w:spacing w:line="36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5ED2992">
            <w:pPr>
              <w:spacing w:line="360" w:lineRule="auto"/>
              <w:ind w:left="29" w:hanging="34" w:hangingChars="14"/>
              <w:jc w:val="both"/>
              <w:rPr>
                <w:rFonts w:hint="eastAsia" w:ascii="宋体" w:hAnsi="宋体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>3.4.2  用导数研究函数的性质</w:t>
            </w:r>
          </w:p>
          <w:p w14:paraId="1D9C72E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1. 函数的单调性 </w:t>
            </w:r>
          </w:p>
          <w:p w14:paraId="2711DF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前面已经给出了函数单调性的定义，但对于较复杂的函数，应用定义来判断其单调性，显然是十分麻烦的． </w:t>
            </w:r>
          </w:p>
          <w:p w14:paraId="346253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直观上观察，单调递增函数的图形为从左到右上升的曲线．这时，曲线上各点处的切线斜率是非负的，即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′=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≥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0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．如图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3-13(a)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所示，单调递减函数的图形为从左到右下降的曲线．这时，曲线上各点处的切线斜率是非正的，即 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′=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≤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0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．如图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3-13(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所示．</w:t>
            </w:r>
          </w:p>
          <w:p w14:paraId="7B4F72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2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4600575" cy="2295525"/>
                  <wp:effectExtent l="0" t="0" r="9525" b="9525"/>
                  <wp:docPr id="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0575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0437F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利用拉格朗日中值定理来进行讨论，我们有以下定理： </w:t>
            </w:r>
          </w:p>
          <w:p w14:paraId="5948AA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定理3.4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设函数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在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] 上连续，在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内可导，则有： </w:t>
            </w:r>
          </w:p>
          <w:p w14:paraId="3B564D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(1) 如果在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内，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&gt;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0 ，则函数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] 上单调增加； </w:t>
            </w:r>
          </w:p>
          <w:p w14:paraId="6B58F5E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(2) 如果在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内，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&lt;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0 ，则函数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] 上单调减少 . </w:t>
            </w:r>
          </w:p>
          <w:p w14:paraId="3845D59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证明：设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] 上任意两点，且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1</w:t>
            </w:r>
            <w:r>
              <w:rPr>
                <w:rFonts w:hint="eastAsia" w:cs="Times New Roman"/>
                <w:sz w:val="24"/>
                <w:szCs w:val="24"/>
                <w:vertAlign w:val="subscript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&lt;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，由拉格朗日中值定理有 </w:t>
            </w:r>
          </w:p>
          <w:p w14:paraId="4EDD367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-</w:t>
            </w:r>
            <w:r>
              <w:rPr>
                <w:rFonts w:hint="eastAsia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′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ξ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2</w:t>
            </w:r>
            <w:r>
              <w:rPr>
                <w:rFonts w:hint="eastAsia" w:cs="Times New Roman"/>
                <w:sz w:val="28"/>
                <w:szCs w:val="28"/>
                <w:vertAlign w:val="subscript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−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(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1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&lt;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ξ</w:t>
            </w:r>
            <w:r>
              <w:rPr>
                <w:rFonts w:hint="eastAsia" w:cs="Times New Roman"/>
                <w:i/>
                <w:iCs/>
                <w:sz w:val="28"/>
                <w:szCs w:val="28"/>
                <w:lang w:val="en-US" w:eastAsia="zh-CN"/>
              </w:rPr>
              <w:t xml:space="preserve"> &lt;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2</w:t>
            </w:r>
            <w:r>
              <w:rPr>
                <w:rFonts w:hint="eastAsia" w:cs="Times New Roman"/>
                <w:sz w:val="28"/>
                <w:szCs w:val="28"/>
                <w:vertAlign w:val="subscript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</w:t>
            </w:r>
          </w:p>
          <w:p w14:paraId="0391F64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因为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2</w:t>
            </w:r>
            <w:r>
              <w:rPr>
                <w:rFonts w:hint="eastAsia" w:cs="Times New Roman"/>
                <w:sz w:val="24"/>
                <w:szCs w:val="24"/>
                <w:vertAlign w:val="subscript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−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1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&gt;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0，如果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&gt;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，必有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ξ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&gt;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0 ，则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-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&gt; 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，由定义知函数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] 上单调增加； </w:t>
            </w:r>
          </w:p>
          <w:p w14:paraId="7EB9AA4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同理，如果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&lt;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，必有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ξ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</w:t>
            </w:r>
            <w:r>
              <w:rPr>
                <w:rFonts w:hint="eastAsia" w:cs="Times New Roman"/>
                <w:sz w:val="28"/>
                <w:szCs w:val="28"/>
                <w:lang w:val="en-US" w:eastAsia="zh-CN"/>
              </w:rPr>
              <w:t xml:space="preserve"> &lt;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0 ，则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-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>&lt;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，函数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] 上单调减少． </w:t>
            </w:r>
          </w:p>
          <w:p w14:paraId="27F4D9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如果把这个判定法中的闭区间换成其他各种区间 (包括无穷区间)，那么结论也成立．</w:t>
            </w:r>
          </w:p>
          <w:p w14:paraId="4264C8B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5292090" cy="2706370"/>
                  <wp:effectExtent l="0" t="0" r="3810" b="17780"/>
                  <wp:docPr id="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2090" cy="2706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8184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>2. 函数的极值</w:t>
            </w:r>
          </w:p>
          <w:p w14:paraId="02AAB2A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定义3.3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设函数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的某个邻域内有定义， </w:t>
            </w:r>
          </w:p>
          <w:p w14:paraId="1B329E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(1) 如果对于该邻域内任意的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≠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eastAsia" w:cs="Times New Roman"/>
                <w:sz w:val="24"/>
                <w:szCs w:val="24"/>
                <w:vertAlign w:val="subscript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总有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&lt;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，则称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为函数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的极大值，并称点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的极大值点； </w:t>
            </w:r>
          </w:p>
          <w:p w14:paraId="6A8448C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(2) 如果对于该邻域内任意的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≠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eastAsia" w:cs="Times New Roman"/>
                <w:sz w:val="24"/>
                <w:szCs w:val="24"/>
                <w:vertAlign w:val="subscript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总有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&lt;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，则称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为函数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的极小值，并称点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的极小值点． </w:t>
            </w:r>
          </w:p>
          <w:p w14:paraId="0307A8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函数的极大值和极小值统称为函数的极值，极大值点和极小值点统称为极值点．</w:t>
            </w:r>
          </w:p>
          <w:p w14:paraId="2D4E5A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定理3.5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 </w:t>
            </w:r>
            <w:r>
              <w:rPr>
                <w:rFonts w:hint="default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极值存在的必要条件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) 如果函数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处有极值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 且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 存在，则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0 . </w:t>
            </w:r>
          </w:p>
          <w:p w14:paraId="0A9516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由定理知，可导函数的极值点一定是驻点．但驻点并不一定是极值点．如图 3-16 所示，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8"/>
                <w:szCs w:val="28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vertAlign w:val="subscript"/>
                <w:lang w:val="en-US" w:eastAsia="zh-CN"/>
              </w:rPr>
              <w:t>5</w:t>
            </w:r>
            <w:r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是驻点但不是极值点． </w:t>
            </w:r>
          </w:p>
          <w:p w14:paraId="25050DA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思考 连续函数的极值点可能在哪些点取得？如何从这些可能的极值点中分辨出哪些一定是极值点，哪些是极大值点，哪些是极小值点？</w:t>
            </w:r>
          </w:p>
          <w:p w14:paraId="09AB70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连续函数的极值点正是其单调区间的分界点，因此，若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处取得极值，则或是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 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，或是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不存在 . 那么如何判断这些点是否为极值点呢？我们有以下定理 .</w:t>
            </w:r>
          </w:p>
          <w:p w14:paraId="5DA1BBB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定理3.6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 </w:t>
            </w:r>
            <w:r>
              <w:rPr>
                <w:rFonts w:hint="default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极值第一判别法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) 设函数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处连续，在点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的某一去心邻域内可导．当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在该邻域内由小增大经过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时，如果： </w:t>
            </w:r>
          </w:p>
          <w:p w14:paraId="0FF5556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(1)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由正变负，则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的极大值； </w:t>
            </w:r>
          </w:p>
          <w:p w14:paraId="2432D80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(2)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由负变正，则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的极小值； </w:t>
            </w:r>
          </w:p>
          <w:p w14:paraId="30ACBAC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(3)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不变号，则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不是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的极值．</w:t>
            </w:r>
          </w:p>
          <w:p w14:paraId="09E84C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当函数的驻点个数很多 ( 且无导数不存在的点 ) 时，采用上述的列表法判别就显得不大方便，当函数在驻点处二阶导数存在 ( 且不为零 ) 时，就可采用以下判定定理． </w:t>
            </w:r>
          </w:p>
          <w:p w14:paraId="15EF2A1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定理3.7</w:t>
            </w:r>
            <w:r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极值第二判别法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设函数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在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处具有二阶导数，并且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= 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，则： </w:t>
            </w:r>
          </w:p>
          <w:p w14:paraId="343D45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(1) 当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&lt; 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时，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是极大值； </w:t>
            </w:r>
          </w:p>
          <w:p w14:paraId="12BD9E9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(2) 当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&gt; 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时，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是极小值； </w:t>
            </w:r>
          </w:p>
          <w:p w14:paraId="1B9CFD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(3) 当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=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0 时，无法判断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cs="Times New Roman"/>
                <w:i w:val="0"/>
                <w:iCs w:val="0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是否为极值．</w:t>
            </w:r>
          </w:p>
          <w:p w14:paraId="01FB6A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3. 函数的凹凸性与拐点 </w:t>
            </w:r>
          </w:p>
          <w:p w14:paraId="12784A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我们利用函数的一阶导数可以判断函数的单调性，但这还不够．同样是单调增加函数，其图形递增的方式是不同的，如图 3-17(a) 所示 .</w:t>
            </w:r>
          </w:p>
          <w:p w14:paraId="7833D962">
            <w:pPr>
              <w:spacing w:line="360" w:lineRule="auto"/>
              <w:jc w:val="both"/>
            </w:pPr>
            <w:r>
              <w:drawing>
                <wp:inline distT="0" distB="0" distL="114300" distR="114300">
                  <wp:extent cx="5200650" cy="1647825"/>
                  <wp:effectExtent l="0" t="0" r="0" b="9525"/>
                  <wp:docPr id="2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065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27AAF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曲线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C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C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] 上是单调上升的，但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C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C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上升的规律明显不同．曲线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C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是向上凹的，而曲线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C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是向下凹的．而且我们还会发现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C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曲线弧位于其上任意一点的切线的下方，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C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曲线弧位于其上任意一点的切线的上方，如图 3-17(b) 和图 3-17(c) 所示．为此，我们给出定义 . </w:t>
            </w:r>
          </w:p>
          <w:p w14:paraId="25D2ED0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定义3.4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如果在某区间内，曲线弧位于其上任意一点切线的上方，则称曲线在这个区间内是上凹的；如果在某区间内，曲线弧位于其上任意一点切线的下方，则称曲线在这个区间内是下凹的． </w:t>
            </w:r>
          </w:p>
          <w:p w14:paraId="0E05AB3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曲线在某区间是上凹的，也称曲线在某区间为凹的；曲线在某区间是下凹的，也称曲线在某区间为凸的． </w:t>
            </w:r>
          </w:p>
          <w:p w14:paraId="209C0F5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判断曲线的凹凸性，我们可以利用函数的二阶导数符号来进行判断，有如下定理． </w:t>
            </w:r>
          </w:p>
          <w:p w14:paraId="20E0EC6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定理3.8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设函数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在区间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内存在二阶导数， </w:t>
            </w:r>
          </w:p>
          <w:p w14:paraId="5FEC62C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(1) 若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∈(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)，恒有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&gt;0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，则曲线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在区间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内是上凹 (凹的)； </w:t>
            </w:r>
          </w:p>
          <w:p w14:paraId="758B63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(2) 若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∈(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)，恒有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>&lt;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0，则曲线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在区间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内是下凹 (凸的)．</w:t>
            </w:r>
          </w:p>
          <w:p w14:paraId="66EFACE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定义3.5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将连续曲线上凹和下凹的分界点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称为拐点． </w:t>
            </w:r>
          </w:p>
          <w:p w14:paraId="38AC69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既然拐点是上凹和下凹的分界点，那么拐点的左右两侧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的符号一定不同．因此在拐点处或者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=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0 (图 3-19) 或者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不存在 (图 3-20)．反之，若函数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处有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=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0 或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不存在，且在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两侧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符号不同，则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一定是拐点．</w:t>
            </w:r>
          </w:p>
          <w:p w14:paraId="266C0BF7">
            <w:pPr>
              <w:spacing w:line="360" w:lineRule="auto"/>
              <w:jc w:val="center"/>
            </w:pPr>
            <w:r>
              <w:drawing>
                <wp:inline distT="0" distB="0" distL="114300" distR="114300">
                  <wp:extent cx="4533900" cy="1638300"/>
                  <wp:effectExtent l="0" t="0" r="0" b="0"/>
                  <wp:docPr id="4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3900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5EBA0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由此我们得到求函数拐点的基本步骤： </w:t>
            </w:r>
          </w:p>
          <w:p w14:paraId="699B93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(1) 求函数定义域； </w:t>
            </w:r>
          </w:p>
          <w:p w14:paraId="03A86E5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(2) 求出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=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的点或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不存在的点； </w:t>
            </w:r>
          </w:p>
          <w:p w14:paraId="46008B0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(3) 判断在这些点两侧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是否异号，若异号，则该点对应的曲线上的点为拐点； </w:t>
            </w:r>
          </w:p>
          <w:p w14:paraId="2C5AC7B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(4) 求出拐点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．</w:t>
            </w:r>
          </w:p>
          <w:p w14:paraId="0FF005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ind w:firstLine="482" w:firstLineChars="200"/>
              <w:jc w:val="left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4. 曲线的渐近线 </w:t>
            </w:r>
          </w:p>
          <w:p w14:paraId="3987B8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有些函数的定义域或值域是无穷区间，此时函数曲线向无穷远延伸．向无穷远延伸的某些曲线常常会接近某一条直线，这样的直线叫做曲线的渐近线． </w:t>
            </w:r>
          </w:p>
          <w:p w14:paraId="68E18C6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定义3.6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如果曲线上的一点沿着曲线趋于无穷远时，该点与某条直线的距离趋于零，则称此直线为曲线的渐近线． </w:t>
            </w:r>
          </w:p>
          <w:p w14:paraId="20A92DA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根据渐近线的位置，可将渐近线分为水平渐近线、铅垂渐近线、斜渐近线三类．本书只介绍前面两种渐近线． </w:t>
            </w:r>
          </w:p>
          <w:p w14:paraId="4BACEB6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(1) 水平渐近线 . </w:t>
            </w:r>
          </w:p>
          <w:p w14:paraId="681A363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设曲线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，如果</w:t>
            </w: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lim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x</m:t>
                      </m:r>
                      <m:r>
                        <m:rPr/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→</m:t>
                      </m:r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−</m:t>
                      </m:r>
                      <m:r>
                        <m:rPr/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∞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lim>
                  </m:limLow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Name>
                <m:e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f</m:t>
                  </m:r>
                  <m:d>
                    <m:dPr>
                      <m:ctrlPr>
                        <m:rPr/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dPr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x</m:t>
                      </m:r>
                      <m:ctrlPr>
                        <m:rPr/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e>
                  </m:d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e>
              </m:func>
              <m:r>
                <m:rPr/>
                <w:rPr>
                  <w:rFonts w:hint="default" w:ascii="Cambria Math" w:hAnsi="Cambria Math" w:cs="Times New Roman"/>
                  <w:sz w:val="24"/>
                  <w:szCs w:val="24"/>
                  <w:lang w:val="en-US" w:eastAsia="zh-CN"/>
                </w:rPr>
                <m:t>=b</m:t>
              </m:r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，或 </w:t>
            </w: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lim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x</m:t>
                      </m:r>
                      <m:r>
                        <m:rPr/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→</m:t>
                      </m:r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+</m:t>
                      </m:r>
                      <m:r>
                        <m:rPr/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∞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lim>
                  </m:limLow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Name>
                <m:e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f</m:t>
                  </m:r>
                  <m:d>
                    <m:dP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dPr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e>
                  </m:d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e>
              </m:func>
              <m:r>
                <m:rPr/>
                <w:rPr>
                  <w:rFonts w:hint="default" w:ascii="Cambria Math" w:hAnsi="Cambria Math" w:cs="Times New Roman"/>
                  <w:sz w:val="24"/>
                  <w:szCs w:val="24"/>
                  <w:lang w:val="en-US" w:eastAsia="zh-CN"/>
                </w:rPr>
                <m:t>=b</m:t>
              </m:r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，则称直线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为曲线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的水平渐近线． </w:t>
            </w:r>
          </w:p>
          <w:p w14:paraId="69FE241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(2) 铅垂渐近线 . </w:t>
            </w:r>
          </w:p>
          <w:p w14:paraId="6EAB359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设曲线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，如果</w:t>
            </w: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lim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x</m:t>
                      </m:r>
                      <m:r>
                        <m:rPr/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→</m:t>
                      </m:r>
                      <m:sSubSup>
                        <m:sSubSupPr>
                          <m:ctrlPr>
                            <m:rPr/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SupPr>
                        <m:e>
                          <m:r>
                            <m:rPr/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  <m:t>x</m:t>
                          </m:r>
                          <m:ctrlPr>
                            <m:rPr/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e>
                        <m:sub>
                          <m:r>
                            <m:rPr/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  <m:t>0</m:t>
                          </m:r>
                          <m:ctrlPr>
                            <m:rPr/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ub>
                        <m:sup>
                          <m:r>
                            <m:rPr/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  <m:t>−</m:t>
                          </m:r>
                          <m:ctrlPr>
                            <m:rPr/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up>
                      </m:sSubSup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lim>
                  </m:limLow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Name>
                <m:e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f</m:t>
                  </m:r>
                  <m:d>
                    <m:dP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dPr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e>
                  </m:d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e>
              </m:func>
              <m:r>
                <m:rPr/>
                <w:rPr>
                  <w:rFonts w:hint="default" w:ascii="Cambria Math" w:hAnsi="Cambria Math" w:cs="Times New Roman"/>
                  <w:sz w:val="24"/>
                  <w:szCs w:val="24"/>
                  <w:lang w:val="en-US" w:eastAsia="zh-CN"/>
                </w:rPr>
                <m:t>=</m:t>
              </m:r>
              <m:r>
                <m:rPr/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∞</m:t>
              </m:r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，或 </w:t>
            </w: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lim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x</m:t>
                      </m:r>
                      <m:r>
                        <m:rPr/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→</m:t>
                      </m:r>
                      <m:sSubSup>
                        <m:sSubSup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SupPr>
                        <m:e>
                          <m:r>
                            <m:rPr/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  <m:t>x</m:t>
                          </m: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e>
                        <m:sub>
                          <m:r>
                            <m:rPr/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  <m:t>0</m:t>
                          </m: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ub>
                        <m:sup>
                          <m:r>
                            <m:rPr/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  <m:t>+</m:t>
                          </m: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up>
                      </m:sSubSup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lim>
                  </m:limLow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Name>
                <m:e>
                  <m:r>
                    <m:rPr/>
                    <w:rPr>
                      <w:rFonts w:hint="default" w:ascii="Cambria Math" w:hAnsi="Cambria Math" w:cs="Times New Roman"/>
                      <w:sz w:val="24"/>
                      <w:szCs w:val="24"/>
                      <w:lang w:val="en-US" w:eastAsia="zh-CN"/>
                    </w:rPr>
                    <m:t>f</m:t>
                  </m:r>
                  <m:d>
                    <m:dP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dPr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4"/>
                          <w:szCs w:val="24"/>
                          <w:lang w:val="en-US" w:eastAsia="zh-CN"/>
                        </w:rPr>
                      </m:ctrlPr>
                    </m:e>
                  </m:d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e>
              </m:func>
              <m:r>
                <m:rPr/>
                <w:rPr>
                  <w:rFonts w:hint="default" w:ascii="Cambria Math" w:hAnsi="Cambria Math" w:cs="Times New Roman"/>
                  <w:sz w:val="24"/>
                  <w:szCs w:val="24"/>
                  <w:lang w:val="en-US" w:eastAsia="zh-CN"/>
                </w:rPr>
                <m:t>=</m:t>
              </m:r>
              <m:r>
                <m:rPr/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∞</m:t>
              </m:r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，则称直线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为曲线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的铅垂渐近线． </w:t>
            </w:r>
          </w:p>
          <w:p w14:paraId="7E36FA2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思考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铅垂渐近线只可能在曲线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的什么点处取得？ </w:t>
            </w:r>
          </w:p>
          <w:p w14:paraId="0AAF4B6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曲线的渐近线可能存在多条，不受限制，如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tan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的铅垂渐近线 </w:t>
            </w:r>
            <m:oMath>
              <m:r>
                <m:rPr/>
                <w:rPr>
                  <w:rFonts w:hint="default" w:ascii="Cambria Math" w:hAnsi="Cambria Math" w:eastAsia="宋体" w:cs="Times New Roman"/>
                  <w:kern w:val="2"/>
                  <w:sz w:val="24"/>
                  <w:szCs w:val="24"/>
                  <w:lang w:val="en-US" w:eastAsia="zh-CN" w:bidi="ar-SA"/>
                </w:rPr>
                <m:t>x</m:t>
              </m:r>
              <m:r>
                <m:rPr>
                  <m:sty m:val="p"/>
                </m:rPr>
                <w:rPr>
                  <w:rFonts w:hint="default" w:ascii="Cambria Math" w:hAnsi="Cambria Math" w:eastAsia="宋体" w:cs="Times New Roman"/>
                  <w:kern w:val="2"/>
                  <w:sz w:val="24"/>
                  <w:szCs w:val="24"/>
                  <w:lang w:val="en-US" w:eastAsia="zh-CN" w:bidi="ar-SA"/>
                </w:rPr>
                <m:t>=</m:t>
              </m:r>
              <m:r>
                <m:rPr/>
                <w:rPr>
                  <w:rFonts w:hint="default" w:ascii="Cambria Math" w:hAnsi="Cambria Math" w:eastAsia="宋体" w:cs="Times New Roman"/>
                  <w:kern w:val="2"/>
                  <w:sz w:val="24"/>
                  <w:szCs w:val="24"/>
                  <w:lang w:val="en-US" w:eastAsia="zh-CN" w:bidi="ar-SA"/>
                </w:rPr>
                <m:t>k</m:t>
              </m:r>
              <m:r>
                <m:rPr/>
                <w:rPr>
                  <w:rFonts w:hint="default" w:ascii="Cambria Math" w:hAnsi="Cambria Math" w:eastAsia="宋体" w:cs="Cambria Math"/>
                  <w:kern w:val="2"/>
                  <w:sz w:val="24"/>
                  <w:szCs w:val="24"/>
                  <w:lang w:val="en-US" w:eastAsia="zh-CN" w:bidi="ar-SA"/>
                </w:rPr>
                <m:t>π+</m:t>
              </m:r>
              <m:f>
                <m:fPr>
                  <m:ctrlPr>
                    <m:rPr/>
                    <w:rPr>
                      <w:rFonts w:hint="default" w:ascii="Cambria Math" w:hAnsi="Cambria Math" w:eastAsia="宋体" w:cs="Cambria Math"/>
                      <w:i/>
                      <w:iCs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fPr>
                <m:num>
                  <m:r>
                    <m:rPr/>
                    <w:rPr>
                      <w:rFonts w:ascii="Cambria Math" w:hAnsi="Cambria Math" w:cs="Cambria Math"/>
                      <w:kern w:val="2"/>
                      <w:sz w:val="24"/>
                      <w:szCs w:val="24"/>
                      <w:lang w:val="en-US" w:bidi="ar-SA"/>
                    </w:rPr>
                    <m:t>π</m:t>
                  </m:r>
                  <m:ctrlPr>
                    <m:rPr/>
                    <w:rPr>
                      <w:rFonts w:hint="default" w:ascii="Cambria Math" w:hAnsi="Cambria Math" w:eastAsia="宋体" w:cs="Cambria Math"/>
                      <w:i/>
                      <w:iCs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 w:eastAsia="宋体" w:cs="Cambria Math"/>
                      <w:kern w:val="2"/>
                      <w:sz w:val="24"/>
                      <w:szCs w:val="24"/>
                      <w:lang w:val="en-US" w:eastAsia="zh-CN" w:bidi="ar-SA"/>
                    </w:rPr>
                    <m:t>2</m:t>
                  </m:r>
                  <m:ctrlPr>
                    <m:rPr/>
                    <w:rPr>
                      <w:rFonts w:hint="default" w:ascii="Cambria Math" w:hAnsi="Cambria Math" w:eastAsia="宋体" w:cs="Cambria Math"/>
                      <w:i/>
                      <w:iCs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den>
              </m:f>
            </m:oMath>
            <w:r>
              <m:rPr/>
              <w:rPr>
                <w:rFonts w:hint="eastAsia" w:hAnsi="Cambria Math" w:eastAsia="宋体" w:cs="Cambria Math"/>
                <w:i w:val="0"/>
                <w:iCs/>
                <w:kern w:val="2"/>
                <w:sz w:val="24"/>
                <w:szCs w:val="24"/>
                <w:lang w:val="en-US" w:eastAsia="zh-CN" w:bidi="ar-SA"/>
              </w:rPr>
              <w:t>，</w:t>
            </w:r>
            <m:oMath>
              <m:d>
                <m:dPr>
                  <m:ctrlPr>
                    <w:rPr>
                      <w:rFonts w:ascii="Cambria Math" w:hAnsi="Cambria Math" w:cs="Cambria Math"/>
                      <w:i/>
                      <w:iCs/>
                      <w:kern w:val="2"/>
                      <w:sz w:val="24"/>
                      <w:szCs w:val="24"/>
                      <w:lang w:val="en-US" w:bidi="ar-SA"/>
                    </w:rPr>
                  </m:ctrlPr>
                </m:dPr>
                <m:e>
                  <m:r>
                    <m:rPr/>
                    <w:rPr>
                      <w:rFonts w:hint="default" w:ascii="Cambria Math" w:hAnsi="Cambria Math" w:cs="Cambria Math"/>
                      <w:kern w:val="2"/>
                      <w:sz w:val="24"/>
                      <w:szCs w:val="24"/>
                      <w:lang w:val="en-US" w:eastAsia="zh-CN" w:bidi="ar-SA"/>
                    </w:rPr>
                    <m:t>k</m:t>
                  </m:r>
                  <m:r>
                    <m:rPr/>
                    <w:rPr>
                      <w:rFonts w:ascii="Cambria Math" w:hAnsi="Cambria Math" w:cs="Cambria Math"/>
                      <w:kern w:val="2"/>
                      <w:sz w:val="24"/>
                      <w:szCs w:val="24"/>
                      <w:lang w:val="en-US" w:bidi="ar-SA"/>
                    </w:rPr>
                    <m:t>∈</m:t>
                  </m:r>
                  <m:r>
                    <m:rPr/>
                    <w:rPr>
                      <w:rFonts w:hint="default" w:ascii="Cambria Math" w:hAnsi="Cambria Math" w:cs="Cambria Math"/>
                      <w:kern w:val="2"/>
                      <w:sz w:val="24"/>
                      <w:szCs w:val="24"/>
                      <w:lang w:val="en-US" w:eastAsia="zh-CN" w:bidi="ar-SA"/>
                    </w:rPr>
                    <m:t>Z</m:t>
                  </m:r>
                  <m:ctrlPr>
                    <w:rPr>
                      <w:rFonts w:ascii="Cambria Math" w:hAnsi="Cambria Math" w:cs="Cambria Math"/>
                      <w:i/>
                      <w:iCs/>
                      <w:kern w:val="2"/>
                      <w:sz w:val="24"/>
                      <w:szCs w:val="24"/>
                      <w:lang w:val="en-US" w:bidi="ar-SA"/>
                    </w:rPr>
                  </m:ctrlPr>
                </m:e>
              </m:d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有无数 多条．</w:t>
            </w:r>
          </w:p>
          <w:p w14:paraId="077189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ind w:firstLine="482" w:firstLineChars="200"/>
              <w:jc w:val="left"/>
              <w:textAlignment w:val="auto"/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5. 函数图形的描绘 </w:t>
            </w:r>
          </w:p>
          <w:p w14:paraId="2C28E1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许多实际问题需要作出函数的图形进行研究．在电子计算机飞速发展的现代社会，借助电子计算机和各种相关数学软件去作图，可以很方便地画出各种函数的图形 . 但是，由于各种条件的限制，仍然需要我们掌握利用微分学分析函数曲线的各种形态，较为准确地描绘出函数图形的方法．利用导数描绘函数图形的一般步骤如下： </w:t>
            </w:r>
          </w:p>
          <w:p w14:paraId="75AFCF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(1) 确定函数的定义域、间断点，并讨论函数的奇偶性、周期性等； </w:t>
            </w:r>
          </w:p>
          <w:p w14:paraId="6905584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(2) 求出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和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在函数定义域内的全部零点以及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和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″(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不存在的点，用这些点把函数的定义域划分成若干子区间； </w:t>
            </w:r>
          </w:p>
          <w:p w14:paraId="74B77AE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(3) 列表确定函数的单调区间、极值点、曲线的凹凸区间及拐点； </w:t>
            </w:r>
          </w:p>
          <w:p w14:paraId="355AD2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(4) 讨论函数的水平渐近线与铅垂渐近线，并计算曲线与坐标轴的交点和一些必要的辅助点； </w:t>
            </w:r>
          </w:p>
          <w:p w14:paraId="56A591A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(5) 综合上述讨论，建立直角坐标系，描绘函数的图形．</w:t>
            </w:r>
          </w:p>
          <w:p w14:paraId="11ACECBD">
            <w:pPr>
              <w:spacing w:line="360" w:lineRule="auto"/>
              <w:jc w:val="both"/>
              <w:rPr>
                <w:rFonts w:hint="eastAsia"/>
                <w:lang w:val="en-US" w:eastAsia="zh-CN"/>
              </w:rPr>
            </w:pPr>
          </w:p>
          <w:p w14:paraId="3C19CA1C">
            <w:pPr>
              <w:spacing w:line="360" w:lineRule="auto"/>
              <w:ind w:left="29" w:hanging="34" w:hangingChars="14"/>
              <w:jc w:val="both"/>
              <w:rPr>
                <w:rFonts w:hint="eastAsia" w:ascii="宋体" w:hAnsi="宋体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>3.4.3  最值应用</w:t>
            </w:r>
          </w:p>
          <w:p w14:paraId="24E8AD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ind w:firstLine="482" w:firstLineChars="200"/>
              <w:jc w:val="left"/>
              <w:textAlignment w:val="auto"/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1. 函数的最大值和最小值 </w:t>
            </w:r>
          </w:p>
          <w:p w14:paraId="0F1250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对于闭区间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] 上的连续函数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，它的最大值和最小值与函数的极值不同，是一个全局性的概念，它既可能在端点处取得，也可能在区间内部极值点取得．因此，求连续函数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] 上的最值的步骤如下： </w:t>
            </w:r>
          </w:p>
          <w:p w14:paraId="4CE0C6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(1) 求出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内所有可能取得极值的点，即求出使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0 的驻点和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′(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不存在的点； </w:t>
            </w:r>
          </w:p>
          <w:p w14:paraId="648F34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(2) 计算出驻点和导数不存在的点以及两端点的函数值； </w:t>
            </w:r>
          </w:p>
          <w:p w14:paraId="4623557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(3) 比较上面所求出的函数值，其中最大的为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] 上的最大值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M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，最小的为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] 上的最小值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m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．</w:t>
            </w:r>
          </w:p>
          <w:p w14:paraId="4C664F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ind w:firstLine="482" w:firstLineChars="200"/>
              <w:jc w:val="left"/>
              <w:textAlignment w:val="auto"/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2. 函数的最大值和最小值的应用 </w:t>
            </w:r>
          </w:p>
          <w:p w14:paraId="3EB5FEB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对于一个实际的最大值或最小值问题，需要将实际问题转化为数学问题，这是求解这类问题的关键和难点．需要认真审题分析，其求解过程一般分为以下三个步骤： </w:t>
            </w:r>
          </w:p>
          <w:p w14:paraId="69597B1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(1) 根据问题的假设和条件，建立目标函数，并确定函数的定义域； </w:t>
            </w:r>
          </w:p>
          <w:p w14:paraId="59C7A62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(2) 利用求最值的方法，求出所列函数的最值； </w:t>
            </w:r>
          </w:p>
          <w:p w14:paraId="6C2CBFB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(3) 根据题目要求和实际意义，得出结论． </w:t>
            </w:r>
          </w:p>
          <w:p w14:paraId="02351A6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在实际求解最值的问题中，往往具有其自身特点，常常会遇到在函数定义域内具有唯一驻点的情形． </w:t>
            </w:r>
          </w:p>
          <w:p w14:paraId="45C85A0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(1) 对于实际问题，往往根据问题的性质就可以断定函数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在定义区间的内部 ( 不是端点处 ) 有最值，则定义区间内唯一的驻点就是所求的最值点． </w:t>
            </w:r>
          </w:p>
          <w:p w14:paraId="750AD6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(2) 如图 3-22(a) 和图 3-22(b) 所示，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在某个区间 ( 有限或无限，开或闭 ) 内可导且只有一个驻点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，并且这个驻点是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的唯一极值点，这时当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是极大值时，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就是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在该区间上的最大值；当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是极小值时，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bscript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就是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f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在该区间上的最小值．</w:t>
            </w:r>
          </w:p>
          <w:p w14:paraId="41B6117E">
            <w:pPr>
              <w:keepNext w:val="0"/>
              <w:keepLines w:val="0"/>
              <w:widowControl/>
              <w:suppressLineNumbers w:val="0"/>
              <w:jc w:val="center"/>
            </w:pPr>
            <w:r>
              <w:drawing>
                <wp:inline distT="0" distB="0" distL="114300" distR="114300">
                  <wp:extent cx="3524250" cy="1666875"/>
                  <wp:effectExtent l="0" t="0" r="0" b="9525"/>
                  <wp:docPr id="4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5FBD89">
            <w:pPr>
              <w:spacing w:line="360" w:lineRule="auto"/>
              <w:jc w:val="both"/>
              <w:rPr>
                <w:rFonts w:hint="eastAsia" w:ascii="宋体" w:hAnsi="宋体"/>
                <w:sz w:val="24"/>
                <w:szCs w:val="24"/>
                <w:lang w:val="en-US" w:eastAsia="zh-CN"/>
              </w:rPr>
            </w:pPr>
          </w:p>
        </w:tc>
      </w:tr>
      <w:tr w14:paraId="1732C7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20" w:type="dxa"/>
            <w:noWrap w:val="0"/>
            <w:vAlign w:val="center"/>
          </w:tcPr>
          <w:p w14:paraId="0E7557C5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巩固复习</w:t>
            </w:r>
          </w:p>
        </w:tc>
        <w:tc>
          <w:tcPr>
            <w:tcW w:w="8601" w:type="dxa"/>
            <w:gridSpan w:val="3"/>
            <w:noWrap w:val="0"/>
            <w:vAlign w:val="center"/>
          </w:tcPr>
          <w:p w14:paraId="294A5DDC">
            <w:pPr>
              <w:pStyle w:val="11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导数的应用</w:t>
            </w:r>
          </w:p>
        </w:tc>
      </w:tr>
      <w:tr w14:paraId="6B6DDE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20" w:type="dxa"/>
            <w:noWrap w:val="0"/>
            <w:vAlign w:val="center"/>
          </w:tcPr>
          <w:p w14:paraId="4ACA91DE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布置作业</w:t>
            </w:r>
          </w:p>
        </w:tc>
        <w:tc>
          <w:tcPr>
            <w:tcW w:w="8601" w:type="dxa"/>
            <w:gridSpan w:val="3"/>
            <w:noWrap w:val="0"/>
            <w:vAlign w:val="center"/>
          </w:tcPr>
          <w:p w14:paraId="6EDD1923">
            <w:pPr>
              <w:jc w:val="both"/>
              <w:rPr>
                <w:rFonts w:hint="default" w:eastAsia="宋体"/>
                <w:b/>
                <w:color w:val="00008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  <w:lang w:val="en-US" w:eastAsia="zh-CN" w:bidi="ar-SA"/>
              </w:rPr>
              <w:t>习题3.4  A组 3.4.5.6.</w:t>
            </w:r>
          </w:p>
        </w:tc>
      </w:tr>
      <w:tr w14:paraId="2D8A9C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20" w:type="dxa"/>
            <w:noWrap w:val="0"/>
            <w:vAlign w:val="center"/>
          </w:tcPr>
          <w:p w14:paraId="5C1D4D8D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教学效果分析</w:t>
            </w:r>
          </w:p>
        </w:tc>
        <w:tc>
          <w:tcPr>
            <w:tcW w:w="8601" w:type="dxa"/>
            <w:gridSpan w:val="3"/>
            <w:noWrap w:val="0"/>
            <w:vAlign w:val="center"/>
          </w:tcPr>
          <w:p w14:paraId="540E455E">
            <w:pPr>
              <w:pStyle w:val="5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  <w:p w14:paraId="1455501A">
            <w:pPr>
              <w:pStyle w:val="5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  <w:p w14:paraId="06F422AE">
            <w:pPr>
              <w:pStyle w:val="5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</w:tc>
      </w:tr>
    </w:tbl>
    <w:p w14:paraId="4BE9E0CE">
      <w:pPr>
        <w:pStyle w:val="11"/>
        <w:spacing w:before="0" w:beforeAutospacing="0" w:after="0" w:afterAutospacing="0"/>
        <w:jc w:val="both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br w:type="page"/>
      </w:r>
    </w:p>
    <w:tbl>
      <w:tblPr>
        <w:tblStyle w:val="6"/>
        <w:tblW w:w="99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65"/>
        <w:gridCol w:w="3263"/>
        <w:gridCol w:w="2061"/>
        <w:gridCol w:w="3232"/>
      </w:tblGrid>
      <w:tr w14:paraId="5ECD02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65" w:type="dxa"/>
            <w:noWrap w:val="0"/>
            <w:vAlign w:val="center"/>
          </w:tcPr>
          <w:p w14:paraId="02C46A3D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授课教师</w:t>
            </w:r>
          </w:p>
        </w:tc>
        <w:tc>
          <w:tcPr>
            <w:tcW w:w="3263" w:type="dxa"/>
            <w:noWrap w:val="0"/>
            <w:vAlign w:val="center"/>
          </w:tcPr>
          <w:p w14:paraId="086913B7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2061" w:type="dxa"/>
            <w:noWrap w:val="0"/>
            <w:vAlign w:val="center"/>
          </w:tcPr>
          <w:p w14:paraId="7FA35BF5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授课班级</w:t>
            </w:r>
          </w:p>
        </w:tc>
        <w:tc>
          <w:tcPr>
            <w:tcW w:w="3232" w:type="dxa"/>
            <w:noWrap w:val="0"/>
            <w:vAlign w:val="center"/>
          </w:tcPr>
          <w:p w14:paraId="5807D0D2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2F9960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80" w:hRule="atLeast"/>
          <w:jc w:val="center"/>
        </w:trPr>
        <w:tc>
          <w:tcPr>
            <w:tcW w:w="1365" w:type="dxa"/>
            <w:noWrap w:val="0"/>
            <w:vAlign w:val="center"/>
          </w:tcPr>
          <w:p w14:paraId="44451E39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授课时间</w:t>
            </w:r>
          </w:p>
        </w:tc>
        <w:tc>
          <w:tcPr>
            <w:tcW w:w="5324" w:type="dxa"/>
            <w:gridSpan w:val="2"/>
            <w:noWrap w:val="0"/>
            <w:vAlign w:val="center"/>
          </w:tcPr>
          <w:p w14:paraId="2D20E7F5">
            <w:pPr>
              <w:ind w:firstLine="360" w:firstLineChars="150"/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年   月   日 星期</w:t>
            </w:r>
          </w:p>
        </w:tc>
        <w:tc>
          <w:tcPr>
            <w:tcW w:w="3232" w:type="dxa"/>
            <w:noWrap w:val="0"/>
            <w:vAlign w:val="center"/>
          </w:tcPr>
          <w:p w14:paraId="66E7D4CD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第   周</w:t>
            </w:r>
          </w:p>
        </w:tc>
      </w:tr>
      <w:tr w14:paraId="778DC8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65" w:type="dxa"/>
            <w:noWrap w:val="0"/>
            <w:vAlign w:val="center"/>
          </w:tcPr>
          <w:p w14:paraId="7B95545C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课程名称</w:t>
            </w:r>
          </w:p>
        </w:tc>
        <w:tc>
          <w:tcPr>
            <w:tcW w:w="3263" w:type="dxa"/>
            <w:noWrap w:val="0"/>
            <w:vAlign w:val="center"/>
          </w:tcPr>
          <w:p w14:paraId="328D89FE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2061" w:type="dxa"/>
            <w:noWrap w:val="0"/>
            <w:vAlign w:val="center"/>
          </w:tcPr>
          <w:p w14:paraId="7D6B3C63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授课时数</w:t>
            </w:r>
          </w:p>
        </w:tc>
        <w:tc>
          <w:tcPr>
            <w:tcW w:w="3232" w:type="dxa"/>
            <w:noWrap w:val="0"/>
            <w:vAlign w:val="center"/>
          </w:tcPr>
          <w:p w14:paraId="6A89C93E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</w:tr>
      <w:tr w14:paraId="4B21A9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65" w:type="dxa"/>
            <w:noWrap w:val="0"/>
            <w:vAlign w:val="center"/>
          </w:tcPr>
          <w:p w14:paraId="4C453DBA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章    节</w:t>
            </w:r>
          </w:p>
        </w:tc>
        <w:tc>
          <w:tcPr>
            <w:tcW w:w="8556" w:type="dxa"/>
            <w:gridSpan w:val="3"/>
            <w:noWrap w:val="0"/>
            <w:vAlign w:val="center"/>
          </w:tcPr>
          <w:p w14:paraId="0A67706D">
            <w:pPr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b/>
                <w:color w:val="0070C0"/>
                <w:sz w:val="28"/>
                <w:szCs w:val="28"/>
              </w:rPr>
              <w:t>第三章  一元函数微分学</w:t>
            </w:r>
          </w:p>
        </w:tc>
      </w:tr>
      <w:tr w14:paraId="1CC9AD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65" w:type="dxa"/>
            <w:noWrap w:val="0"/>
            <w:vAlign w:val="center"/>
          </w:tcPr>
          <w:p w14:paraId="1819A429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    题</w:t>
            </w:r>
          </w:p>
        </w:tc>
        <w:tc>
          <w:tcPr>
            <w:tcW w:w="8556" w:type="dxa"/>
            <w:gridSpan w:val="3"/>
            <w:noWrap w:val="0"/>
            <w:vAlign w:val="center"/>
          </w:tcPr>
          <w:p w14:paraId="6A2C3317">
            <w:pPr>
              <w:jc w:val="both"/>
              <w:rPr>
                <w:rFonts w:hint="default" w:ascii="宋体" w:hAnsi="宋体" w:eastAsia="宋体"/>
                <w:color w:val="7030A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color w:val="7030A0"/>
                <w:sz w:val="24"/>
                <w:szCs w:val="24"/>
                <w:lang w:val="en-US" w:eastAsia="zh-CN"/>
              </w:rPr>
              <w:t>3.5</w:t>
            </w:r>
            <w:r>
              <w:rPr>
                <w:rFonts w:hint="eastAsia" w:ascii="宋体" w:hAnsi="宋体"/>
                <w:color w:val="7030A0"/>
                <w:sz w:val="24"/>
                <w:szCs w:val="24"/>
              </w:rPr>
              <w:t xml:space="preserve">   </w:t>
            </w:r>
            <w:r>
              <w:rPr>
                <w:rFonts w:hint="eastAsia" w:ascii="宋体" w:hAnsi="宋体"/>
                <w:color w:val="7030A0"/>
                <w:sz w:val="24"/>
                <w:szCs w:val="24"/>
                <w:lang w:val="en-US" w:eastAsia="zh-CN"/>
              </w:rPr>
              <w:t>总结与提高</w:t>
            </w:r>
          </w:p>
        </w:tc>
      </w:tr>
      <w:tr w14:paraId="200077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65" w:type="dxa"/>
            <w:noWrap w:val="0"/>
            <w:vAlign w:val="center"/>
          </w:tcPr>
          <w:p w14:paraId="1A4651ED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教学目的</w:t>
            </w:r>
          </w:p>
        </w:tc>
        <w:tc>
          <w:tcPr>
            <w:tcW w:w="8556" w:type="dxa"/>
            <w:gridSpan w:val="3"/>
            <w:noWrap w:val="0"/>
            <w:vAlign w:val="center"/>
          </w:tcPr>
          <w:p w14:paraId="211A86CD">
            <w:pPr>
              <w:pStyle w:val="5"/>
              <w:numPr>
                <w:ilvl w:val="0"/>
                <w:numId w:val="1"/>
              </w:numPr>
              <w:spacing w:before="0" w:beforeAutospacing="0" w:after="0" w:afterAutospacing="0" w:line="360" w:lineRule="auto"/>
              <w:ind w:left="420" w:leftChars="0" w:hanging="420" w:firstLineChars="0"/>
              <w:jc w:val="both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了解总结与提高</w:t>
            </w:r>
          </w:p>
          <w:p w14:paraId="735BE919">
            <w:pPr>
              <w:pStyle w:val="5"/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spacing w:before="0" w:beforeAutospacing="0" w:after="0" w:afterAutospacing="0" w:line="360" w:lineRule="auto"/>
              <w:ind w:left="420" w:leftChars="0" w:right="0" w:hanging="420" w:firstLineChars="0"/>
              <w:rPr>
                <w:rFonts w:hint="eastAsia"/>
                <w:sz w:val="24"/>
                <w:szCs w:val="24"/>
              </w:rPr>
            </w:pPr>
            <w:r>
              <w:rPr>
                <w:rFonts w:ascii="Segoe UI" w:hAnsi="Segoe UI" w:eastAsia="Segoe UI" w:cs="Segoe UI"/>
                <w:i w:val="0"/>
                <w:iCs w:val="0"/>
                <w:caps w:val="0"/>
                <w:color w:val="404040"/>
                <w:spacing w:val="0"/>
                <w:sz w:val="24"/>
                <w:szCs w:val="24"/>
                <w:shd w:val="clear" w:fill="FFFFFF"/>
              </w:rPr>
              <w:t>了解数学软件在导数计算中的应用</w:t>
            </w:r>
          </w:p>
        </w:tc>
      </w:tr>
      <w:tr w14:paraId="761E0E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65" w:type="dxa"/>
            <w:noWrap w:val="0"/>
            <w:vAlign w:val="center"/>
          </w:tcPr>
          <w:p w14:paraId="5B2CE67A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教学重点与难点</w:t>
            </w:r>
          </w:p>
        </w:tc>
        <w:tc>
          <w:tcPr>
            <w:tcW w:w="8556" w:type="dxa"/>
            <w:gridSpan w:val="3"/>
            <w:noWrap w:val="0"/>
            <w:vAlign w:val="center"/>
          </w:tcPr>
          <w:p w14:paraId="6F6777A9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本章内容小结</w:t>
            </w:r>
          </w:p>
        </w:tc>
      </w:tr>
      <w:tr w14:paraId="29C60E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921" w:type="dxa"/>
            <w:gridSpan w:val="4"/>
            <w:noWrap w:val="0"/>
            <w:vAlign w:val="center"/>
          </w:tcPr>
          <w:p w14:paraId="7D9EA0C7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教学内容、教学方法和教学过程</w:t>
            </w:r>
          </w:p>
        </w:tc>
      </w:tr>
      <w:tr w14:paraId="264746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65" w:type="dxa"/>
            <w:noWrap w:val="0"/>
            <w:vAlign w:val="center"/>
          </w:tcPr>
          <w:p w14:paraId="41D77F8E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导入新课</w:t>
            </w:r>
          </w:p>
        </w:tc>
        <w:tc>
          <w:tcPr>
            <w:tcW w:w="8556" w:type="dxa"/>
            <w:gridSpan w:val="3"/>
            <w:noWrap w:val="0"/>
            <w:vAlign w:val="center"/>
          </w:tcPr>
          <w:p w14:paraId="41993861">
            <w:pPr>
              <w:spacing w:line="360" w:lineRule="auto"/>
              <w:jc w:val="center"/>
              <w:rPr>
                <w:rFonts w:hint="eastAsia" w:ascii="宋体" w:hAnsi="宋体"/>
                <w:b/>
                <w:color w:val="7030A0"/>
                <w:sz w:val="28"/>
                <w:szCs w:val="28"/>
              </w:rPr>
            </w:pPr>
            <w:r>
              <w:rPr>
                <w:rFonts w:hint="eastAsia" w:ascii="宋体" w:hAnsi="宋体"/>
                <w:b/>
                <w:color w:val="7030A0"/>
                <w:sz w:val="28"/>
                <w:szCs w:val="28"/>
                <w:lang w:val="en-US" w:eastAsia="zh-CN"/>
              </w:rPr>
              <w:t>3.5</w:t>
            </w:r>
            <w:r>
              <w:rPr>
                <w:rFonts w:hint="eastAsia" w:ascii="宋体" w:hAnsi="宋体"/>
                <w:b/>
                <w:color w:val="7030A0"/>
                <w:sz w:val="28"/>
                <w:szCs w:val="28"/>
              </w:rPr>
              <w:t xml:space="preserve">   总结与提高</w:t>
            </w:r>
          </w:p>
          <w:p w14:paraId="062178E3">
            <w:pPr>
              <w:spacing w:line="360" w:lineRule="auto"/>
              <w:jc w:val="both"/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3.5.1  </w:t>
            </w: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</w:rPr>
              <w:t>本章内容小结</w:t>
            </w:r>
          </w:p>
          <w:p w14:paraId="799F31A9">
            <w:pPr>
              <w:spacing w:line="360" w:lineRule="auto"/>
              <w:jc w:val="both"/>
              <w:rPr>
                <w:rFonts w:hint="eastAsia" w:ascii="宋体" w:hAnsi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drawing>
                <wp:inline distT="0" distB="0" distL="114300" distR="114300">
                  <wp:extent cx="4645025" cy="4067175"/>
                  <wp:effectExtent l="0" t="0" r="3175" b="9525"/>
                  <wp:docPr id="46" name="C9F754DE-2CAD-44b6-B708-469DEB6407EB-2" descr="w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C9F754DE-2CAD-44b6-B708-469DEB6407EB-2" descr="wps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5025" cy="406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2D782F">
            <w:pPr>
              <w:spacing w:line="360" w:lineRule="auto"/>
              <w:jc w:val="both"/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3.5.2  </w:t>
            </w: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</w:rPr>
              <w:t>知识拓展———利用Mathematica软件提高问题的求解能力</w:t>
            </w:r>
          </w:p>
          <w:p w14:paraId="6B7BC6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  <w:t>1. 实际问题求解</w:t>
            </w:r>
          </w:p>
          <w:p w14:paraId="3531E5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  <w:t>2. 研究参数变化对函数特征的影响</w:t>
            </w:r>
          </w:p>
          <w:p w14:paraId="3962E908">
            <w:pPr>
              <w:keepNext w:val="0"/>
              <w:keepLines w:val="0"/>
              <w:widowControl/>
              <w:suppressLineNumbers w:val="0"/>
              <w:jc w:val="left"/>
              <w:rPr>
                <w:rFonts w:ascii="方正黑体_GBK" w:hAnsi="方正黑体_GBK" w:eastAsia="方正黑体_GBK" w:cs="方正黑体_GBK"/>
                <w:color w:val="00AEEF"/>
                <w:kern w:val="0"/>
                <w:sz w:val="21"/>
                <w:szCs w:val="21"/>
                <w:lang w:val="en-US" w:eastAsia="zh-CN" w:bidi="ar"/>
              </w:rPr>
            </w:pPr>
            <w:r>
              <w:drawing>
                <wp:inline distT="0" distB="0" distL="114300" distR="114300">
                  <wp:extent cx="1495425" cy="1409700"/>
                  <wp:effectExtent l="0" t="0" r="9525" b="0"/>
                  <wp:docPr id="47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14:paraId="2492B675">
            <w:pPr>
              <w:spacing w:line="360" w:lineRule="auto"/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0048D8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65" w:type="dxa"/>
            <w:noWrap w:val="0"/>
            <w:vAlign w:val="center"/>
          </w:tcPr>
          <w:p w14:paraId="40A24436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巩固复习</w:t>
            </w:r>
          </w:p>
        </w:tc>
        <w:tc>
          <w:tcPr>
            <w:tcW w:w="8556" w:type="dxa"/>
            <w:gridSpan w:val="3"/>
            <w:noWrap w:val="0"/>
            <w:vAlign w:val="center"/>
          </w:tcPr>
          <w:p w14:paraId="7A211217">
            <w:pPr>
              <w:pStyle w:val="11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总结与提高</w:t>
            </w:r>
          </w:p>
        </w:tc>
      </w:tr>
      <w:tr w14:paraId="5EBB5B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65" w:type="dxa"/>
            <w:noWrap w:val="0"/>
            <w:vAlign w:val="center"/>
          </w:tcPr>
          <w:p w14:paraId="4AF12728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布置作业</w:t>
            </w:r>
          </w:p>
        </w:tc>
        <w:tc>
          <w:tcPr>
            <w:tcW w:w="8556" w:type="dxa"/>
            <w:gridSpan w:val="3"/>
            <w:noWrap w:val="0"/>
            <w:vAlign w:val="center"/>
          </w:tcPr>
          <w:p w14:paraId="6D719124">
            <w:pPr>
              <w:jc w:val="both"/>
              <w:rPr>
                <w:rFonts w:hint="default" w:eastAsia="宋体"/>
                <w:b/>
                <w:color w:val="00008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  <w:lang w:val="en-US" w:eastAsia="zh-CN" w:bidi="ar-SA"/>
              </w:rPr>
              <w:t>复习题B组</w:t>
            </w:r>
          </w:p>
        </w:tc>
      </w:tr>
      <w:tr w14:paraId="1DB476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365" w:type="dxa"/>
            <w:noWrap w:val="0"/>
            <w:vAlign w:val="center"/>
          </w:tcPr>
          <w:p w14:paraId="75783F1F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教学效果分析</w:t>
            </w:r>
          </w:p>
        </w:tc>
        <w:tc>
          <w:tcPr>
            <w:tcW w:w="8556" w:type="dxa"/>
            <w:gridSpan w:val="3"/>
            <w:noWrap w:val="0"/>
            <w:vAlign w:val="center"/>
          </w:tcPr>
          <w:p w14:paraId="2EF4E610">
            <w:pPr>
              <w:pStyle w:val="5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  <w:p w14:paraId="7D72E3F2">
            <w:pPr>
              <w:pStyle w:val="5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  <w:p w14:paraId="58F37618">
            <w:pPr>
              <w:pStyle w:val="5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</w:tc>
      </w:tr>
    </w:tbl>
    <w:p w14:paraId="51A40BC5">
      <w:pPr>
        <w:pStyle w:val="11"/>
        <w:spacing w:before="0" w:beforeAutospacing="0" w:after="0" w:afterAutospacing="0"/>
        <w:jc w:val="both"/>
        <w:rPr>
          <w:rFonts w:hint="eastAsia"/>
          <w:b/>
          <w:sz w:val="28"/>
          <w:szCs w:val="28"/>
        </w:rPr>
      </w:pPr>
    </w:p>
    <w:sectPr>
      <w:pgSz w:w="11906" w:h="16838"/>
      <w:pgMar w:top="1134" w:right="57" w:bottom="1134" w:left="57" w:header="0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方正书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大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TimesNewRomanPS-ItalicMT">
    <w:altName w:val="Latha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Latha">
    <w:panose1 w:val="02000400000000000000"/>
    <w:charset w:val="00"/>
    <w:family w:val="auto"/>
    <w:pitch w:val="default"/>
    <w:sig w:usb0="00100000" w:usb1="00000000" w:usb2="00000000" w:usb3="00000000" w:csb0="00000000" w:csb1="0000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TimesNewRomanPS-BoldMT">
    <w:altName w:val="Latha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S Mincho">
    <w:panose1 w:val="02020609040205080304"/>
    <w:charset w:val="80"/>
    <w:family w:val="auto"/>
    <w:pitch w:val="default"/>
    <w:sig w:usb0="A00002BF" w:usb1="68C7FCFB" w:usb2="00000010" w:usb3="00000000" w:csb0="4002009F" w:csb1="DFD7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7C266D">
    <w:pPr>
      <w:pStyle w:val="4"/>
      <w:pBdr>
        <w:bottom w:val="none" w:color="auto" w:sz="0" w:space="1"/>
      </w:pBdr>
      <w:rPr>
        <w:rFonts w:hint="eastAsia" w:eastAsia="宋体"/>
        <w:sz w:val="36"/>
        <w:szCs w:val="36"/>
        <w:lang w:eastAsia="zh-CN"/>
      </w:rPr>
    </w:pPr>
    <w:r>
      <w:rPr>
        <w:rFonts w:hint="eastAsia" w:eastAsia="宋体"/>
        <w:sz w:val="36"/>
        <w:szCs w:val="36"/>
        <w:lang w:eastAsia="zh-CN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-43180</wp:posOffset>
          </wp:positionH>
          <wp:positionV relativeFrom="paragraph">
            <wp:posOffset>53340</wp:posOffset>
          </wp:positionV>
          <wp:extent cx="7560310" cy="10694035"/>
          <wp:effectExtent l="0" t="0" r="0" b="0"/>
          <wp:wrapNone/>
          <wp:docPr id="2" name="图片 3" descr="理-背景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3" descr="理-背景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0310" cy="106940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9F4E12">
    <w:pPr>
      <w:pStyle w:val="4"/>
    </w:pPr>
    <w:r>
      <w:rPr>
        <w:rFonts w:hint="eastAsia" w:eastAsia="宋体"/>
        <w:lang w:eastAsia="zh-CN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-20955</wp:posOffset>
          </wp:positionH>
          <wp:positionV relativeFrom="paragraph">
            <wp:posOffset>-8890</wp:posOffset>
          </wp:positionV>
          <wp:extent cx="7560310" cy="10737850"/>
          <wp:effectExtent l="0" t="0" r="0" b="0"/>
          <wp:wrapNone/>
          <wp:docPr id="1" name="图片 2" descr="理-封面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2" descr="理-封面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0310" cy="10737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F55387D"/>
    <w:multiLevelType w:val="singleLevel"/>
    <w:tmpl w:val="AF55387D"/>
    <w:lvl w:ilvl="0" w:tentative="0">
      <w:start w:val="1"/>
      <w:numFmt w:val="bullet"/>
      <w:lvlText w:val="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FDC6CB09"/>
    <w:multiLevelType w:val="singleLevel"/>
    <w:tmpl w:val="FDC6CB0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1B4D0526"/>
    <w:multiLevelType w:val="singleLevel"/>
    <w:tmpl w:val="1B4D0526"/>
    <w:lvl w:ilvl="0" w:tentative="0">
      <w:start w:val="1"/>
      <w:numFmt w:val="bullet"/>
      <w:lvlText w:val="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7902"/>
    <w:rsid w:val="000036EA"/>
    <w:rsid w:val="000148FF"/>
    <w:rsid w:val="00014F9A"/>
    <w:rsid w:val="000273BC"/>
    <w:rsid w:val="00042880"/>
    <w:rsid w:val="000440EA"/>
    <w:rsid w:val="00045396"/>
    <w:rsid w:val="000470B3"/>
    <w:rsid w:val="000533BF"/>
    <w:rsid w:val="00070355"/>
    <w:rsid w:val="0007299C"/>
    <w:rsid w:val="0008014D"/>
    <w:rsid w:val="000846D6"/>
    <w:rsid w:val="00084B9B"/>
    <w:rsid w:val="00090F69"/>
    <w:rsid w:val="00095B2F"/>
    <w:rsid w:val="000A08F8"/>
    <w:rsid w:val="000A3557"/>
    <w:rsid w:val="000A4419"/>
    <w:rsid w:val="000A6914"/>
    <w:rsid w:val="000B0CD9"/>
    <w:rsid w:val="000B0FD4"/>
    <w:rsid w:val="000B12C6"/>
    <w:rsid w:val="000B68B1"/>
    <w:rsid w:val="000D29AE"/>
    <w:rsid w:val="000D43AA"/>
    <w:rsid w:val="000E129F"/>
    <w:rsid w:val="000E3346"/>
    <w:rsid w:val="000F08AF"/>
    <w:rsid w:val="000F15D3"/>
    <w:rsid w:val="000F261C"/>
    <w:rsid w:val="000F7D4C"/>
    <w:rsid w:val="0011279E"/>
    <w:rsid w:val="00114F67"/>
    <w:rsid w:val="0012124B"/>
    <w:rsid w:val="001373B7"/>
    <w:rsid w:val="001433A9"/>
    <w:rsid w:val="00144071"/>
    <w:rsid w:val="00145D1A"/>
    <w:rsid w:val="00146861"/>
    <w:rsid w:val="001544DD"/>
    <w:rsid w:val="001573EE"/>
    <w:rsid w:val="001616EA"/>
    <w:rsid w:val="001773A5"/>
    <w:rsid w:val="0018313C"/>
    <w:rsid w:val="00184FF0"/>
    <w:rsid w:val="00185089"/>
    <w:rsid w:val="0018698D"/>
    <w:rsid w:val="001915C6"/>
    <w:rsid w:val="00193DF4"/>
    <w:rsid w:val="001A37BD"/>
    <w:rsid w:val="001A7953"/>
    <w:rsid w:val="001B75D2"/>
    <w:rsid w:val="001C54BA"/>
    <w:rsid w:val="001C7FF8"/>
    <w:rsid w:val="001D1839"/>
    <w:rsid w:val="001E09B5"/>
    <w:rsid w:val="001E157A"/>
    <w:rsid w:val="001E3A46"/>
    <w:rsid w:val="001E5E52"/>
    <w:rsid w:val="001F207B"/>
    <w:rsid w:val="001F3AC0"/>
    <w:rsid w:val="00200577"/>
    <w:rsid w:val="00203896"/>
    <w:rsid w:val="00207EE6"/>
    <w:rsid w:val="0021639C"/>
    <w:rsid w:val="00216CF8"/>
    <w:rsid w:val="00226F21"/>
    <w:rsid w:val="0023007E"/>
    <w:rsid w:val="002305D6"/>
    <w:rsid w:val="002324EC"/>
    <w:rsid w:val="00235114"/>
    <w:rsid w:val="002371A3"/>
    <w:rsid w:val="0023742B"/>
    <w:rsid w:val="00240289"/>
    <w:rsid w:val="00256773"/>
    <w:rsid w:val="00262BFD"/>
    <w:rsid w:val="002649C0"/>
    <w:rsid w:val="0026651E"/>
    <w:rsid w:val="0027115B"/>
    <w:rsid w:val="00274E79"/>
    <w:rsid w:val="002778CA"/>
    <w:rsid w:val="002779DE"/>
    <w:rsid w:val="00277AFC"/>
    <w:rsid w:val="00281B11"/>
    <w:rsid w:val="0028497C"/>
    <w:rsid w:val="00292C38"/>
    <w:rsid w:val="00294824"/>
    <w:rsid w:val="002A14F5"/>
    <w:rsid w:val="002A5B83"/>
    <w:rsid w:val="002B13CA"/>
    <w:rsid w:val="002C4D13"/>
    <w:rsid w:val="002D338C"/>
    <w:rsid w:val="002D4C70"/>
    <w:rsid w:val="002D7411"/>
    <w:rsid w:val="002E3820"/>
    <w:rsid w:val="002E55B6"/>
    <w:rsid w:val="002F5756"/>
    <w:rsid w:val="00300887"/>
    <w:rsid w:val="00307B55"/>
    <w:rsid w:val="00321C8F"/>
    <w:rsid w:val="00324ECB"/>
    <w:rsid w:val="00332EAA"/>
    <w:rsid w:val="00333D40"/>
    <w:rsid w:val="0033780E"/>
    <w:rsid w:val="003426CE"/>
    <w:rsid w:val="00347691"/>
    <w:rsid w:val="0035431C"/>
    <w:rsid w:val="00367965"/>
    <w:rsid w:val="00372893"/>
    <w:rsid w:val="00376638"/>
    <w:rsid w:val="00380824"/>
    <w:rsid w:val="00382579"/>
    <w:rsid w:val="003B47E6"/>
    <w:rsid w:val="003C0474"/>
    <w:rsid w:val="003C2866"/>
    <w:rsid w:val="003C6920"/>
    <w:rsid w:val="003D3FB3"/>
    <w:rsid w:val="003E3159"/>
    <w:rsid w:val="00410B89"/>
    <w:rsid w:val="00413CBB"/>
    <w:rsid w:val="004157E7"/>
    <w:rsid w:val="00425DE8"/>
    <w:rsid w:val="00430851"/>
    <w:rsid w:val="0043529C"/>
    <w:rsid w:val="0043618A"/>
    <w:rsid w:val="00441D5D"/>
    <w:rsid w:val="004420EE"/>
    <w:rsid w:val="0044511D"/>
    <w:rsid w:val="004522AC"/>
    <w:rsid w:val="004634A8"/>
    <w:rsid w:val="00465830"/>
    <w:rsid w:val="00480A86"/>
    <w:rsid w:val="004823E6"/>
    <w:rsid w:val="00483BA9"/>
    <w:rsid w:val="0049014E"/>
    <w:rsid w:val="00491298"/>
    <w:rsid w:val="0049180A"/>
    <w:rsid w:val="00491FEF"/>
    <w:rsid w:val="00494C98"/>
    <w:rsid w:val="00494F73"/>
    <w:rsid w:val="00495A33"/>
    <w:rsid w:val="004B0BC0"/>
    <w:rsid w:val="004C0316"/>
    <w:rsid w:val="004C761E"/>
    <w:rsid w:val="004D46F7"/>
    <w:rsid w:val="004D49EC"/>
    <w:rsid w:val="004E1811"/>
    <w:rsid w:val="004E5EED"/>
    <w:rsid w:val="004E6848"/>
    <w:rsid w:val="004F205D"/>
    <w:rsid w:val="004F3AEF"/>
    <w:rsid w:val="004F5C69"/>
    <w:rsid w:val="004F66DB"/>
    <w:rsid w:val="005018D1"/>
    <w:rsid w:val="005137D9"/>
    <w:rsid w:val="00531C97"/>
    <w:rsid w:val="00533C87"/>
    <w:rsid w:val="00541730"/>
    <w:rsid w:val="00542BEE"/>
    <w:rsid w:val="00544679"/>
    <w:rsid w:val="00545CAD"/>
    <w:rsid w:val="005477C3"/>
    <w:rsid w:val="005617CF"/>
    <w:rsid w:val="005705D6"/>
    <w:rsid w:val="00581C06"/>
    <w:rsid w:val="00583BED"/>
    <w:rsid w:val="00585246"/>
    <w:rsid w:val="00587404"/>
    <w:rsid w:val="00594C13"/>
    <w:rsid w:val="005A04B8"/>
    <w:rsid w:val="005C3784"/>
    <w:rsid w:val="005C47E6"/>
    <w:rsid w:val="005D51E0"/>
    <w:rsid w:val="005E0AAF"/>
    <w:rsid w:val="005E0C73"/>
    <w:rsid w:val="005F0E2A"/>
    <w:rsid w:val="006039F2"/>
    <w:rsid w:val="00607D95"/>
    <w:rsid w:val="00607E8D"/>
    <w:rsid w:val="00616169"/>
    <w:rsid w:val="00617D19"/>
    <w:rsid w:val="00621E27"/>
    <w:rsid w:val="0062306F"/>
    <w:rsid w:val="0063358F"/>
    <w:rsid w:val="0063767F"/>
    <w:rsid w:val="00644D7D"/>
    <w:rsid w:val="00646332"/>
    <w:rsid w:val="006466EB"/>
    <w:rsid w:val="00663CDB"/>
    <w:rsid w:val="00671459"/>
    <w:rsid w:val="00683A1A"/>
    <w:rsid w:val="00684B5E"/>
    <w:rsid w:val="0069487B"/>
    <w:rsid w:val="00695EB4"/>
    <w:rsid w:val="00696765"/>
    <w:rsid w:val="006B7FC7"/>
    <w:rsid w:val="006C3A6C"/>
    <w:rsid w:val="006C7509"/>
    <w:rsid w:val="006D2E5E"/>
    <w:rsid w:val="006E1239"/>
    <w:rsid w:val="006E25AD"/>
    <w:rsid w:val="006E52CA"/>
    <w:rsid w:val="006F04A8"/>
    <w:rsid w:val="0070199F"/>
    <w:rsid w:val="00710A1F"/>
    <w:rsid w:val="007135C5"/>
    <w:rsid w:val="007139EB"/>
    <w:rsid w:val="00726B04"/>
    <w:rsid w:val="00733FDA"/>
    <w:rsid w:val="007534FF"/>
    <w:rsid w:val="00757438"/>
    <w:rsid w:val="0077140D"/>
    <w:rsid w:val="0078041A"/>
    <w:rsid w:val="007836CB"/>
    <w:rsid w:val="007839B0"/>
    <w:rsid w:val="00796012"/>
    <w:rsid w:val="007A1D99"/>
    <w:rsid w:val="007A69FA"/>
    <w:rsid w:val="007C433F"/>
    <w:rsid w:val="007E0298"/>
    <w:rsid w:val="007E0575"/>
    <w:rsid w:val="007E627F"/>
    <w:rsid w:val="007F1FAD"/>
    <w:rsid w:val="007F4C2C"/>
    <w:rsid w:val="00807D36"/>
    <w:rsid w:val="00817139"/>
    <w:rsid w:val="0082708C"/>
    <w:rsid w:val="00831E0D"/>
    <w:rsid w:val="008332FE"/>
    <w:rsid w:val="00840499"/>
    <w:rsid w:val="008558C1"/>
    <w:rsid w:val="008576A3"/>
    <w:rsid w:val="00864216"/>
    <w:rsid w:val="00877703"/>
    <w:rsid w:val="00880E90"/>
    <w:rsid w:val="00884A14"/>
    <w:rsid w:val="0089297C"/>
    <w:rsid w:val="008A7708"/>
    <w:rsid w:val="008B1341"/>
    <w:rsid w:val="008B47A3"/>
    <w:rsid w:val="008B4FCF"/>
    <w:rsid w:val="008C0C37"/>
    <w:rsid w:val="008D00B9"/>
    <w:rsid w:val="008D3BD4"/>
    <w:rsid w:val="008E4FDD"/>
    <w:rsid w:val="008E5669"/>
    <w:rsid w:val="008F473A"/>
    <w:rsid w:val="0093725B"/>
    <w:rsid w:val="00944E1C"/>
    <w:rsid w:val="0096153A"/>
    <w:rsid w:val="00963E68"/>
    <w:rsid w:val="00974113"/>
    <w:rsid w:val="009815F8"/>
    <w:rsid w:val="0098549B"/>
    <w:rsid w:val="00990834"/>
    <w:rsid w:val="00990E8F"/>
    <w:rsid w:val="00996C87"/>
    <w:rsid w:val="009A595A"/>
    <w:rsid w:val="009A7D88"/>
    <w:rsid w:val="009B4B5F"/>
    <w:rsid w:val="009B6623"/>
    <w:rsid w:val="009B79E0"/>
    <w:rsid w:val="009C196C"/>
    <w:rsid w:val="009C1D69"/>
    <w:rsid w:val="009C56D3"/>
    <w:rsid w:val="009C7E94"/>
    <w:rsid w:val="009D0D1A"/>
    <w:rsid w:val="009D1254"/>
    <w:rsid w:val="009E1B9E"/>
    <w:rsid w:val="009E2EE2"/>
    <w:rsid w:val="009F2180"/>
    <w:rsid w:val="00A04AF0"/>
    <w:rsid w:val="00A10D32"/>
    <w:rsid w:val="00A21431"/>
    <w:rsid w:val="00A21E25"/>
    <w:rsid w:val="00A22C34"/>
    <w:rsid w:val="00A23705"/>
    <w:rsid w:val="00A24263"/>
    <w:rsid w:val="00A25E85"/>
    <w:rsid w:val="00A617BB"/>
    <w:rsid w:val="00A6375E"/>
    <w:rsid w:val="00A63953"/>
    <w:rsid w:val="00A6710D"/>
    <w:rsid w:val="00A82D8F"/>
    <w:rsid w:val="00AA2286"/>
    <w:rsid w:val="00AA4712"/>
    <w:rsid w:val="00AA5269"/>
    <w:rsid w:val="00AC1F02"/>
    <w:rsid w:val="00AC38DA"/>
    <w:rsid w:val="00AD2AE5"/>
    <w:rsid w:val="00AD66BC"/>
    <w:rsid w:val="00AD747E"/>
    <w:rsid w:val="00AE0CCB"/>
    <w:rsid w:val="00AE7A7D"/>
    <w:rsid w:val="00AF5B07"/>
    <w:rsid w:val="00AF6BC3"/>
    <w:rsid w:val="00AF6D0F"/>
    <w:rsid w:val="00AF7423"/>
    <w:rsid w:val="00AF779D"/>
    <w:rsid w:val="00B00AE5"/>
    <w:rsid w:val="00B00CF3"/>
    <w:rsid w:val="00B124A2"/>
    <w:rsid w:val="00B3259C"/>
    <w:rsid w:val="00B460A0"/>
    <w:rsid w:val="00B473BC"/>
    <w:rsid w:val="00B54172"/>
    <w:rsid w:val="00B733A7"/>
    <w:rsid w:val="00B81D6F"/>
    <w:rsid w:val="00B860C3"/>
    <w:rsid w:val="00B96294"/>
    <w:rsid w:val="00BA0658"/>
    <w:rsid w:val="00BA6EA3"/>
    <w:rsid w:val="00BB3032"/>
    <w:rsid w:val="00BB63A6"/>
    <w:rsid w:val="00BC3C93"/>
    <w:rsid w:val="00BC6DB5"/>
    <w:rsid w:val="00BC7C3E"/>
    <w:rsid w:val="00BD2EB2"/>
    <w:rsid w:val="00BD4389"/>
    <w:rsid w:val="00BD54FD"/>
    <w:rsid w:val="00BD65F2"/>
    <w:rsid w:val="00BE259A"/>
    <w:rsid w:val="00BE4E9D"/>
    <w:rsid w:val="00BE6F4D"/>
    <w:rsid w:val="00C01D0D"/>
    <w:rsid w:val="00C05BE6"/>
    <w:rsid w:val="00C3400D"/>
    <w:rsid w:val="00C50B08"/>
    <w:rsid w:val="00C66A6F"/>
    <w:rsid w:val="00C67821"/>
    <w:rsid w:val="00C74F5A"/>
    <w:rsid w:val="00C77804"/>
    <w:rsid w:val="00C8158B"/>
    <w:rsid w:val="00C84F14"/>
    <w:rsid w:val="00C9332E"/>
    <w:rsid w:val="00C96DCA"/>
    <w:rsid w:val="00CA0D8A"/>
    <w:rsid w:val="00CA58AF"/>
    <w:rsid w:val="00CA7E81"/>
    <w:rsid w:val="00CB3456"/>
    <w:rsid w:val="00CC0C12"/>
    <w:rsid w:val="00CC24C5"/>
    <w:rsid w:val="00CC4E4F"/>
    <w:rsid w:val="00CD4A37"/>
    <w:rsid w:val="00CD62E4"/>
    <w:rsid w:val="00CE35BE"/>
    <w:rsid w:val="00CE5582"/>
    <w:rsid w:val="00CE6818"/>
    <w:rsid w:val="00CE754B"/>
    <w:rsid w:val="00CF27E8"/>
    <w:rsid w:val="00CF46CA"/>
    <w:rsid w:val="00D02661"/>
    <w:rsid w:val="00D047DB"/>
    <w:rsid w:val="00D073BC"/>
    <w:rsid w:val="00D20283"/>
    <w:rsid w:val="00D25A98"/>
    <w:rsid w:val="00D27C84"/>
    <w:rsid w:val="00D303B9"/>
    <w:rsid w:val="00D30557"/>
    <w:rsid w:val="00D31FA6"/>
    <w:rsid w:val="00D448DE"/>
    <w:rsid w:val="00D5130E"/>
    <w:rsid w:val="00D5473A"/>
    <w:rsid w:val="00D5605D"/>
    <w:rsid w:val="00D605E4"/>
    <w:rsid w:val="00D63F44"/>
    <w:rsid w:val="00D63FAB"/>
    <w:rsid w:val="00D7023E"/>
    <w:rsid w:val="00D70494"/>
    <w:rsid w:val="00D76193"/>
    <w:rsid w:val="00D81446"/>
    <w:rsid w:val="00D9050F"/>
    <w:rsid w:val="00D91A58"/>
    <w:rsid w:val="00D9528D"/>
    <w:rsid w:val="00DB179E"/>
    <w:rsid w:val="00DB49E2"/>
    <w:rsid w:val="00DC120D"/>
    <w:rsid w:val="00DC6D1C"/>
    <w:rsid w:val="00DD39AE"/>
    <w:rsid w:val="00DD6148"/>
    <w:rsid w:val="00DD75E8"/>
    <w:rsid w:val="00DE26EA"/>
    <w:rsid w:val="00DE5199"/>
    <w:rsid w:val="00DE7D00"/>
    <w:rsid w:val="00DF2CE9"/>
    <w:rsid w:val="00DF5E51"/>
    <w:rsid w:val="00E06D95"/>
    <w:rsid w:val="00E07E27"/>
    <w:rsid w:val="00E11DAB"/>
    <w:rsid w:val="00E1752C"/>
    <w:rsid w:val="00E21AB9"/>
    <w:rsid w:val="00E24662"/>
    <w:rsid w:val="00E3275C"/>
    <w:rsid w:val="00E35509"/>
    <w:rsid w:val="00E36059"/>
    <w:rsid w:val="00E3788B"/>
    <w:rsid w:val="00E41F11"/>
    <w:rsid w:val="00E472A6"/>
    <w:rsid w:val="00E55E97"/>
    <w:rsid w:val="00E60236"/>
    <w:rsid w:val="00E6064E"/>
    <w:rsid w:val="00E81A69"/>
    <w:rsid w:val="00E850AA"/>
    <w:rsid w:val="00E87902"/>
    <w:rsid w:val="00E87E41"/>
    <w:rsid w:val="00E87E62"/>
    <w:rsid w:val="00E96DEF"/>
    <w:rsid w:val="00EB0E62"/>
    <w:rsid w:val="00EB190F"/>
    <w:rsid w:val="00EE06DB"/>
    <w:rsid w:val="00EE400A"/>
    <w:rsid w:val="00EF4863"/>
    <w:rsid w:val="00F12E62"/>
    <w:rsid w:val="00F2287C"/>
    <w:rsid w:val="00F2493F"/>
    <w:rsid w:val="00F36207"/>
    <w:rsid w:val="00F44F6D"/>
    <w:rsid w:val="00F54F3E"/>
    <w:rsid w:val="00F56D47"/>
    <w:rsid w:val="00F605A7"/>
    <w:rsid w:val="00F6392E"/>
    <w:rsid w:val="00F72BDD"/>
    <w:rsid w:val="00F81E90"/>
    <w:rsid w:val="00F90744"/>
    <w:rsid w:val="00F93B03"/>
    <w:rsid w:val="00F97D28"/>
    <w:rsid w:val="00FA24DD"/>
    <w:rsid w:val="00FA49CB"/>
    <w:rsid w:val="00FA6797"/>
    <w:rsid w:val="00FB04BA"/>
    <w:rsid w:val="00FB5723"/>
    <w:rsid w:val="00FD0852"/>
    <w:rsid w:val="00FD1262"/>
    <w:rsid w:val="00FE141E"/>
    <w:rsid w:val="00FE183E"/>
    <w:rsid w:val="00FE5367"/>
    <w:rsid w:val="00FF131C"/>
    <w:rsid w:val="00FF1853"/>
    <w:rsid w:val="00FF3B23"/>
    <w:rsid w:val="12C67A5C"/>
    <w:rsid w:val="12EA0091"/>
    <w:rsid w:val="23E718EE"/>
    <w:rsid w:val="28AD7F47"/>
    <w:rsid w:val="2AC31D69"/>
    <w:rsid w:val="449F0A4F"/>
    <w:rsid w:val="4D443370"/>
    <w:rsid w:val="4F765499"/>
    <w:rsid w:val="523952DE"/>
    <w:rsid w:val="5C1C5EAD"/>
    <w:rsid w:val="61B5327D"/>
    <w:rsid w:val="6D7C1DCB"/>
    <w:rsid w:val="71CE54BA"/>
    <w:rsid w:val="73C3068A"/>
    <w:rsid w:val="78967EE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Strong"/>
    <w:basedOn w:val="8"/>
    <w:qFormat/>
    <w:uiPriority w:val="0"/>
    <w:rPr>
      <w:b/>
    </w:rPr>
  </w:style>
  <w:style w:type="character" w:customStyle="1" w:styleId="10">
    <w:name w:val="article"/>
    <w:basedOn w:val="8"/>
    <w:qFormat/>
    <w:uiPriority w:val="0"/>
  </w:style>
  <w:style w:type="paragraph" w:customStyle="1" w:styleId="11">
    <w:name w:val="article1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1" Type="http://schemas.openxmlformats.org/officeDocument/2006/relationships/fontTable" Target="fontTable.xml"/><Relationship Id="rId50" Type="http://schemas.openxmlformats.org/officeDocument/2006/relationships/numbering" Target="numbering.xml"/><Relationship Id="rId5" Type="http://schemas.openxmlformats.org/officeDocument/2006/relationships/theme" Target="theme/theme1.xml"/><Relationship Id="rId49" Type="http://schemas.openxmlformats.org/officeDocument/2006/relationships/customXml" Target="../customXml/item1.xml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header" Target="header2.xml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header" Target="header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3"/>
      <sectRole val="1"/>
    </customSectPr>
    <customSectPr/>
  </customSectProps>
  <customShpExts>
    <customShpInfo spid="_x0000_s1026" textRotate="1"/>
  </customShpExts>
  <extobjs>
    <extobj name="C9F754DE-2CAD-44b6-B708-469DEB6407EB-2">
      <extobjdata type="C9F754DE-2CAD-44b6-B708-469DEB6407EB" data="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"/>
    </extobj>
  </extobj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23</Pages>
  <Words>1290</Words>
  <Characters>1530</Characters>
  <Lines>26</Lines>
  <Paragraphs>7</Paragraphs>
  <TotalTime>214</TotalTime>
  <ScaleCrop>false</ScaleCrop>
  <LinksUpToDate>false</LinksUpToDate>
  <CharactersWithSpaces>1887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2008-01-03T07:28:00Z</dcterms:created>
  <dc:creator>zxm</dc:creator>
  <cp:lastModifiedBy>六月</cp:lastModifiedBy>
  <dcterms:modified xsi:type="dcterms:W3CDTF">2025-05-27T05:48:20Z</dcterms:modified>
  <dc:title>（单元教案首页）</dc:title>
  <cp:revision>685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eyJoZGlkIjoiOTcxZjc4Y2ViNTBlZDVmZTI3YTAxZGE1NWVmM2E2NDEiLCJ1c2VySWQiOiI0MDMzMDA2MzYifQ==</vt:lpwstr>
  </property>
  <property fmtid="{D5CDD505-2E9C-101B-9397-08002B2CF9AE}" pid="4" name="ICV">
    <vt:lpwstr>C0FABAAAE8544E43BC28F7CB037932A9_13</vt:lpwstr>
  </property>
</Properties>
</file>